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91567" w14:textId="77777777" w:rsidR="008549C2" w:rsidRPr="006F5F41" w:rsidRDefault="00635702">
      <w:pPr>
        <w:keepNext/>
        <w:keepLines/>
        <w:pageBreakBefore/>
        <w:shd w:val="clear" w:color="auto" w:fill="D9D9D9"/>
        <w:bidi/>
        <w:spacing w:after="120" w:line="240" w:lineRule="auto"/>
        <w:jc w:val="center"/>
        <w:outlineLvl w:val="0"/>
        <w:rPr>
          <w:rFonts w:cs="Sakkal Majalla"/>
          <w:b/>
          <w:bCs/>
          <w:color w:val="000000"/>
          <w:sz w:val="28"/>
          <w:szCs w:val="28"/>
          <w:rtl/>
          <w:lang w:bidi="ar-JO"/>
        </w:rPr>
      </w:pPr>
      <w:r w:rsidRPr="006F5F41">
        <w:rPr>
          <w:rFonts w:cs="Sakkal Majalla"/>
          <w:b/>
          <w:bCs/>
          <w:color w:val="000000"/>
          <w:sz w:val="28"/>
          <w:szCs w:val="28"/>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3"/>
        <w:gridCol w:w="2279"/>
        <w:gridCol w:w="1663"/>
        <w:gridCol w:w="1094"/>
        <w:gridCol w:w="166"/>
        <w:gridCol w:w="1756"/>
        <w:gridCol w:w="249"/>
        <w:gridCol w:w="1196"/>
      </w:tblGrid>
      <w:tr w:rsidR="008549C2" w:rsidRPr="006F5F41" w14:paraId="38092C80" w14:textId="77777777" w:rsidTr="008B7A5C">
        <w:trPr>
          <w:trHeight w:val="1091"/>
        </w:trPr>
        <w:tc>
          <w:tcPr>
            <w:tcW w:w="1803" w:type="dxa"/>
            <w:shd w:val="pct12" w:color="auto" w:fill="auto"/>
            <w:vAlign w:val="center"/>
          </w:tcPr>
          <w:p w14:paraId="28C6F978"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Faculty</w:t>
            </w:r>
          </w:p>
        </w:tc>
        <w:tc>
          <w:tcPr>
            <w:tcW w:w="8403" w:type="dxa"/>
            <w:gridSpan w:val="7"/>
            <w:vAlign w:val="center"/>
          </w:tcPr>
          <w:p w14:paraId="745D3D64"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Pharmacy</w:t>
            </w:r>
          </w:p>
        </w:tc>
      </w:tr>
      <w:tr w:rsidR="008B7A5C" w:rsidRPr="006F5F41" w14:paraId="4CF9E236" w14:textId="77777777" w:rsidTr="008B7A5C">
        <w:trPr>
          <w:trHeight w:val="397"/>
        </w:trPr>
        <w:tc>
          <w:tcPr>
            <w:tcW w:w="1803" w:type="dxa"/>
            <w:shd w:val="pct12" w:color="auto" w:fill="auto"/>
            <w:vAlign w:val="center"/>
          </w:tcPr>
          <w:p w14:paraId="52FCF80D" w14:textId="77777777" w:rsidR="008B7A5C" w:rsidRPr="006F5F41" w:rsidRDefault="008B7A5C">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Department </w:t>
            </w:r>
          </w:p>
        </w:tc>
        <w:tc>
          <w:tcPr>
            <w:tcW w:w="5036" w:type="dxa"/>
            <w:gridSpan w:val="3"/>
            <w:vAlign w:val="center"/>
          </w:tcPr>
          <w:p w14:paraId="4DC4E47C" w14:textId="77777777" w:rsidR="008B7A5C" w:rsidRPr="006F5F41" w:rsidRDefault="008B7A5C" w:rsidP="00D31E57">
            <w:pPr>
              <w:spacing w:before="120" w:after="0" w:line="240" w:lineRule="auto"/>
              <w:jc w:val="both"/>
              <w:rPr>
                <w:rFonts w:ascii="Times New Roman" w:hAnsi="Times New Roman" w:cs="Simplified Arabic"/>
                <w:b/>
                <w:bCs/>
                <w:color w:val="000000"/>
                <w:sz w:val="28"/>
                <w:szCs w:val="28"/>
                <w:lang w:bidi="ar-JO"/>
              </w:rPr>
            </w:pPr>
            <w:r w:rsidRPr="008B319E">
              <w:rPr>
                <w:rStyle w:val="Emphasis"/>
                <w:rFonts w:eastAsia="Batang"/>
                <w:szCs w:val="24"/>
              </w:rPr>
              <w:t>Pharmaceutics and Pharmaceutical Technology</w:t>
            </w:r>
          </w:p>
        </w:tc>
        <w:tc>
          <w:tcPr>
            <w:tcW w:w="2171" w:type="dxa"/>
            <w:gridSpan w:val="3"/>
            <w:shd w:val="clear" w:color="auto" w:fill="D9D9D9"/>
            <w:vAlign w:val="center"/>
          </w:tcPr>
          <w:p w14:paraId="157E5A1E" w14:textId="77777777" w:rsidR="008B7A5C" w:rsidRPr="006F5F41" w:rsidRDefault="008B7A5C">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Level</w:t>
            </w:r>
          </w:p>
        </w:tc>
        <w:tc>
          <w:tcPr>
            <w:tcW w:w="1196" w:type="dxa"/>
            <w:vAlign w:val="center"/>
          </w:tcPr>
          <w:p w14:paraId="2B53E80C" w14:textId="77777777" w:rsidR="008B7A5C" w:rsidRPr="006F5F41" w:rsidRDefault="008B7A5C">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7</w:t>
            </w:r>
          </w:p>
        </w:tc>
      </w:tr>
      <w:tr w:rsidR="008B7A5C" w:rsidRPr="006F5F41" w14:paraId="25A660E5" w14:textId="77777777" w:rsidTr="008B7A5C">
        <w:trPr>
          <w:trHeight w:val="397"/>
        </w:trPr>
        <w:tc>
          <w:tcPr>
            <w:tcW w:w="1803" w:type="dxa"/>
            <w:shd w:val="pct12" w:color="auto" w:fill="auto"/>
            <w:vAlign w:val="center"/>
          </w:tcPr>
          <w:p w14:paraId="296800E5" w14:textId="77777777" w:rsidR="008B7A5C" w:rsidRPr="006F5F41" w:rsidRDefault="008B7A5C">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Course </w:t>
            </w:r>
          </w:p>
        </w:tc>
        <w:tc>
          <w:tcPr>
            <w:tcW w:w="2279" w:type="dxa"/>
            <w:vAlign w:val="center"/>
          </w:tcPr>
          <w:p w14:paraId="15F70B6A" w14:textId="77777777" w:rsidR="008B7A5C" w:rsidRPr="006F5F41" w:rsidRDefault="008B7A5C">
            <w:pPr>
              <w:spacing w:before="120" w:after="0" w:line="240" w:lineRule="auto"/>
              <w:jc w:val="both"/>
              <w:rPr>
                <w:rFonts w:ascii="Times New Roman" w:hAnsi="Times New Roman" w:cs="Simplified Arabic"/>
                <w:b/>
                <w:bCs/>
                <w:color w:val="000000"/>
                <w:sz w:val="28"/>
                <w:szCs w:val="28"/>
                <w:lang w:bidi="ar-JO"/>
              </w:rPr>
            </w:pPr>
            <w:r>
              <w:rPr>
                <w:rStyle w:val="Emphasis"/>
                <w:rFonts w:eastAsia="Batang"/>
                <w:szCs w:val="24"/>
              </w:rPr>
              <w:t>pharmaceutics 1</w:t>
            </w:r>
          </w:p>
        </w:tc>
        <w:tc>
          <w:tcPr>
            <w:tcW w:w="1663" w:type="dxa"/>
            <w:shd w:val="clear" w:color="auto" w:fill="D9D9D9"/>
            <w:vAlign w:val="center"/>
          </w:tcPr>
          <w:p w14:paraId="417D9A27" w14:textId="77777777" w:rsidR="008B7A5C" w:rsidRPr="006F5F41" w:rsidRDefault="008B7A5C">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Code</w:t>
            </w:r>
          </w:p>
        </w:tc>
        <w:tc>
          <w:tcPr>
            <w:tcW w:w="1094" w:type="dxa"/>
            <w:vAlign w:val="center"/>
          </w:tcPr>
          <w:p w14:paraId="0A8FB04C" w14:textId="77777777" w:rsidR="008B7A5C" w:rsidRPr="006F5F41" w:rsidRDefault="008B7A5C">
            <w:pPr>
              <w:spacing w:before="120" w:after="0" w:line="240" w:lineRule="auto"/>
              <w:jc w:val="both"/>
              <w:rPr>
                <w:rFonts w:ascii="Times New Roman" w:hAnsi="Times New Roman" w:cs="Simplified Arabic"/>
                <w:b/>
                <w:bCs/>
                <w:color w:val="000000"/>
                <w:sz w:val="28"/>
                <w:szCs w:val="28"/>
                <w:lang w:bidi="ar-JO"/>
              </w:rPr>
            </w:pPr>
            <w:r>
              <w:rPr>
                <w:rStyle w:val="Emphasis"/>
                <w:rFonts w:eastAsia="Batang"/>
                <w:szCs w:val="24"/>
              </w:rPr>
              <w:t>1701206</w:t>
            </w:r>
          </w:p>
        </w:tc>
        <w:tc>
          <w:tcPr>
            <w:tcW w:w="2171" w:type="dxa"/>
            <w:gridSpan w:val="3"/>
            <w:shd w:val="clear" w:color="auto" w:fill="D9D9D9"/>
            <w:vAlign w:val="center"/>
          </w:tcPr>
          <w:p w14:paraId="456B1D30" w14:textId="77777777" w:rsidR="008B7A5C" w:rsidRPr="006F5F41" w:rsidRDefault="008B7A5C">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Prerequisite</w:t>
            </w:r>
          </w:p>
        </w:tc>
        <w:tc>
          <w:tcPr>
            <w:tcW w:w="1196" w:type="dxa"/>
            <w:vAlign w:val="center"/>
          </w:tcPr>
          <w:p w14:paraId="394BA283" w14:textId="77777777" w:rsidR="008B7A5C" w:rsidRPr="006F5F41" w:rsidRDefault="008B7A5C">
            <w:pPr>
              <w:spacing w:before="120" w:after="0" w:line="240" w:lineRule="auto"/>
              <w:jc w:val="both"/>
              <w:rPr>
                <w:rFonts w:ascii="Times New Roman" w:hAnsi="Times New Roman" w:cs="Simplified Arabic"/>
                <w:color w:val="000000"/>
                <w:sz w:val="28"/>
                <w:szCs w:val="28"/>
                <w:lang w:bidi="ar-JO"/>
              </w:rPr>
            </w:pPr>
            <w:r>
              <w:rPr>
                <w:rFonts w:ascii="Times New Roman" w:hAnsi="Times New Roman" w:cs="Simplified Arabic"/>
                <w:color w:val="000000"/>
                <w:sz w:val="28"/>
                <w:szCs w:val="28"/>
                <w:lang w:bidi="ar-JO"/>
              </w:rPr>
              <w:t>1701205</w:t>
            </w:r>
          </w:p>
        </w:tc>
      </w:tr>
      <w:tr w:rsidR="008B7A5C" w:rsidRPr="006F5F41" w14:paraId="06E4396D" w14:textId="77777777" w:rsidTr="008B7A5C">
        <w:trPr>
          <w:trHeight w:val="233"/>
        </w:trPr>
        <w:tc>
          <w:tcPr>
            <w:tcW w:w="1803" w:type="dxa"/>
            <w:shd w:val="pct12" w:color="auto" w:fill="auto"/>
            <w:vAlign w:val="center"/>
          </w:tcPr>
          <w:p w14:paraId="7ADFFAD8" w14:textId="77777777" w:rsidR="008B7A5C" w:rsidRPr="006F5F41" w:rsidRDefault="008B7A5C">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Credit hours</w:t>
            </w:r>
          </w:p>
        </w:tc>
        <w:tc>
          <w:tcPr>
            <w:tcW w:w="2279" w:type="dxa"/>
            <w:vAlign w:val="center"/>
          </w:tcPr>
          <w:p w14:paraId="7DA71F82" w14:textId="77777777" w:rsidR="008B7A5C" w:rsidRPr="006F5F41" w:rsidRDefault="00A60792">
            <w:pPr>
              <w:spacing w:before="120" w:after="0" w:line="240" w:lineRule="auto"/>
              <w:jc w:val="both"/>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2</w:t>
            </w:r>
          </w:p>
        </w:tc>
        <w:tc>
          <w:tcPr>
            <w:tcW w:w="1663" w:type="dxa"/>
            <w:shd w:val="clear" w:color="auto" w:fill="D9D9D9"/>
            <w:vAlign w:val="center"/>
          </w:tcPr>
          <w:p w14:paraId="0F70C5ED" w14:textId="77777777" w:rsidR="008B7A5C" w:rsidRPr="006F5F41" w:rsidRDefault="008B7A5C">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Theoretical </w:t>
            </w:r>
          </w:p>
        </w:tc>
        <w:tc>
          <w:tcPr>
            <w:tcW w:w="1094" w:type="dxa"/>
            <w:vAlign w:val="center"/>
          </w:tcPr>
          <w:p w14:paraId="7465C6C6" w14:textId="77777777" w:rsidR="008B7A5C" w:rsidRPr="006F5F41" w:rsidRDefault="008B7A5C">
            <w:pPr>
              <w:spacing w:before="120" w:after="0" w:line="240" w:lineRule="auto"/>
              <w:jc w:val="both"/>
              <w:rPr>
                <w:rFonts w:ascii="Times New Roman" w:hAnsi="Times New Roman" w:cs="Times New Roman"/>
                <w:color w:val="000000"/>
                <w:sz w:val="28"/>
                <w:szCs w:val="28"/>
                <w:lang w:bidi="ar-JO"/>
              </w:rPr>
            </w:pPr>
          </w:p>
        </w:tc>
        <w:tc>
          <w:tcPr>
            <w:tcW w:w="2171" w:type="dxa"/>
            <w:gridSpan w:val="3"/>
            <w:shd w:val="clear" w:color="auto" w:fill="D9D9D9"/>
            <w:vAlign w:val="center"/>
          </w:tcPr>
          <w:p w14:paraId="7F87842D" w14:textId="77777777" w:rsidR="008B7A5C" w:rsidRPr="006F5F41" w:rsidRDefault="008B7A5C">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Practical</w:t>
            </w:r>
          </w:p>
        </w:tc>
        <w:tc>
          <w:tcPr>
            <w:tcW w:w="1196" w:type="dxa"/>
            <w:vAlign w:val="center"/>
          </w:tcPr>
          <w:p w14:paraId="0CE6A212" w14:textId="77777777" w:rsidR="008B7A5C" w:rsidRPr="006F5F41" w:rsidRDefault="008B7A5C">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NON</w:t>
            </w:r>
          </w:p>
        </w:tc>
      </w:tr>
      <w:tr w:rsidR="008B7A5C" w:rsidRPr="006F5F41" w14:paraId="6F8592D4" w14:textId="77777777" w:rsidTr="008B7A5C">
        <w:trPr>
          <w:trHeight w:val="397"/>
        </w:trPr>
        <w:tc>
          <w:tcPr>
            <w:tcW w:w="1803" w:type="dxa"/>
            <w:shd w:val="pct12" w:color="auto" w:fill="auto"/>
            <w:vAlign w:val="center"/>
          </w:tcPr>
          <w:p w14:paraId="7C7BB681" w14:textId="77777777" w:rsidR="008B7A5C" w:rsidRPr="006F5F41" w:rsidRDefault="008B7A5C">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Coordinator</w:t>
            </w:r>
          </w:p>
        </w:tc>
        <w:tc>
          <w:tcPr>
            <w:tcW w:w="2279" w:type="dxa"/>
            <w:vAlign w:val="center"/>
          </w:tcPr>
          <w:p w14:paraId="31155DA3" w14:textId="77777777" w:rsidR="008B7A5C" w:rsidRPr="006F5F41" w:rsidRDefault="008B7A5C">
            <w:pPr>
              <w:spacing w:before="120" w:after="0" w:line="240" w:lineRule="auto"/>
              <w:jc w:val="both"/>
              <w:rPr>
                <w:rFonts w:ascii="Times New Roman" w:hAnsi="Times New Roman" w:cs="Times New Roman"/>
                <w:color w:val="000000"/>
                <w:sz w:val="28"/>
                <w:szCs w:val="28"/>
                <w:lang w:bidi="ar-JO"/>
              </w:rPr>
            </w:pPr>
          </w:p>
        </w:tc>
        <w:tc>
          <w:tcPr>
            <w:tcW w:w="1663" w:type="dxa"/>
            <w:shd w:val="clear" w:color="auto" w:fill="D9D9D9"/>
            <w:vAlign w:val="center"/>
          </w:tcPr>
          <w:p w14:paraId="1BB609EA" w14:textId="77777777" w:rsidR="008B7A5C" w:rsidRPr="006F5F41" w:rsidRDefault="008B7A5C">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Email</w:t>
            </w:r>
          </w:p>
        </w:tc>
        <w:tc>
          <w:tcPr>
            <w:tcW w:w="4461" w:type="dxa"/>
            <w:gridSpan w:val="5"/>
            <w:vAlign w:val="center"/>
          </w:tcPr>
          <w:p w14:paraId="31A7055D" w14:textId="77777777" w:rsidR="008B7A5C" w:rsidRPr="006F5F41" w:rsidRDefault="008B7A5C">
            <w:pPr>
              <w:spacing w:before="120" w:after="0" w:line="240" w:lineRule="auto"/>
              <w:jc w:val="both"/>
              <w:rPr>
                <w:rFonts w:ascii="Times New Roman" w:hAnsi="Times New Roman" w:cs="Simplified Arabic"/>
                <w:color w:val="000000"/>
                <w:sz w:val="28"/>
                <w:szCs w:val="28"/>
                <w:lang w:bidi="ar-JO"/>
              </w:rPr>
            </w:pPr>
          </w:p>
        </w:tc>
      </w:tr>
      <w:tr w:rsidR="008B7A5C" w:rsidRPr="006F5F41" w14:paraId="7DAD774D" w14:textId="77777777" w:rsidTr="008B7A5C">
        <w:trPr>
          <w:trHeight w:val="447"/>
        </w:trPr>
        <w:tc>
          <w:tcPr>
            <w:tcW w:w="1803" w:type="dxa"/>
            <w:shd w:val="pct12" w:color="auto" w:fill="auto"/>
            <w:vAlign w:val="center"/>
          </w:tcPr>
          <w:p w14:paraId="725ECB3E" w14:textId="77777777" w:rsidR="008B7A5C" w:rsidRPr="006F5F41" w:rsidRDefault="008B7A5C">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Teachers</w:t>
            </w:r>
          </w:p>
        </w:tc>
        <w:tc>
          <w:tcPr>
            <w:tcW w:w="2279" w:type="dxa"/>
            <w:vAlign w:val="center"/>
          </w:tcPr>
          <w:p w14:paraId="39A81005" w14:textId="77777777" w:rsidR="008B7A5C" w:rsidRPr="006F5F41" w:rsidRDefault="009A5008">
            <w:pPr>
              <w:spacing w:before="120" w:after="0" w:line="240" w:lineRule="auto"/>
              <w:jc w:val="both"/>
              <w:rPr>
                <w:rFonts w:ascii="Times New Roman" w:hAnsi="Times New Roman" w:cs="Times New Roman"/>
                <w:color w:val="000000"/>
                <w:sz w:val="28"/>
                <w:szCs w:val="28"/>
                <w:lang w:bidi="ar-JO"/>
              </w:rPr>
            </w:pPr>
            <w:r w:rsidRPr="008B319E">
              <w:rPr>
                <w:rStyle w:val="Emphasis"/>
                <w:rFonts w:eastAsia="Batang"/>
                <w:szCs w:val="24"/>
              </w:rPr>
              <w:t xml:space="preserve">Dr. </w:t>
            </w:r>
            <w:r>
              <w:rPr>
                <w:rStyle w:val="Emphasis"/>
                <w:rFonts w:eastAsia="Batang"/>
                <w:szCs w:val="24"/>
              </w:rPr>
              <w:t>areegawadalah</w:t>
            </w:r>
          </w:p>
        </w:tc>
        <w:tc>
          <w:tcPr>
            <w:tcW w:w="1663" w:type="dxa"/>
            <w:shd w:val="clear" w:color="auto" w:fill="D9D9D9"/>
            <w:vAlign w:val="center"/>
          </w:tcPr>
          <w:p w14:paraId="7F7B6B73" w14:textId="77777777" w:rsidR="008B7A5C" w:rsidRPr="006F5F41" w:rsidRDefault="008B7A5C">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Emails</w:t>
            </w:r>
          </w:p>
        </w:tc>
        <w:tc>
          <w:tcPr>
            <w:tcW w:w="4461" w:type="dxa"/>
            <w:gridSpan w:val="5"/>
            <w:vAlign w:val="center"/>
          </w:tcPr>
          <w:p w14:paraId="3CD6209A" w14:textId="77777777" w:rsidR="008B7A5C" w:rsidRPr="006F5F41" w:rsidRDefault="008B7A5C">
            <w:pPr>
              <w:spacing w:before="120" w:after="0" w:line="240" w:lineRule="auto"/>
              <w:jc w:val="both"/>
              <w:rPr>
                <w:rFonts w:ascii="Times New Roman" w:hAnsi="Times New Roman" w:cs="Simplified Arabic"/>
                <w:color w:val="000000"/>
                <w:sz w:val="28"/>
                <w:szCs w:val="28"/>
                <w:lang w:bidi="ar-JO"/>
              </w:rPr>
            </w:pPr>
          </w:p>
        </w:tc>
      </w:tr>
      <w:tr w:rsidR="008B7A5C" w:rsidRPr="006F5F41" w14:paraId="5C5FE506" w14:textId="77777777" w:rsidTr="008B7A5C">
        <w:trPr>
          <w:trHeight w:val="397"/>
        </w:trPr>
        <w:tc>
          <w:tcPr>
            <w:tcW w:w="1803" w:type="dxa"/>
            <w:shd w:val="pct12" w:color="auto" w:fill="auto"/>
            <w:vAlign w:val="center"/>
          </w:tcPr>
          <w:p w14:paraId="02C6D07E" w14:textId="77777777" w:rsidR="008B7A5C" w:rsidRPr="006F5F41" w:rsidRDefault="008B7A5C">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Lecture Time</w:t>
            </w:r>
          </w:p>
        </w:tc>
        <w:tc>
          <w:tcPr>
            <w:tcW w:w="2279" w:type="dxa"/>
            <w:vAlign w:val="center"/>
          </w:tcPr>
          <w:p w14:paraId="20392DA5" w14:textId="77777777" w:rsidR="008B7A5C" w:rsidRPr="006F5F41" w:rsidRDefault="008B7A5C">
            <w:pPr>
              <w:spacing w:before="120" w:after="0" w:line="240" w:lineRule="auto"/>
              <w:jc w:val="both"/>
              <w:rPr>
                <w:rFonts w:ascii="Times New Roman" w:hAnsi="Times New Roman" w:cs="Simplified Arabic"/>
                <w:color w:val="000000"/>
                <w:sz w:val="28"/>
                <w:szCs w:val="28"/>
                <w:lang w:bidi="ar-JO"/>
              </w:rPr>
            </w:pPr>
          </w:p>
        </w:tc>
        <w:tc>
          <w:tcPr>
            <w:tcW w:w="1663" w:type="dxa"/>
            <w:shd w:val="clear" w:color="auto" w:fill="D9D9D9"/>
            <w:vAlign w:val="center"/>
          </w:tcPr>
          <w:p w14:paraId="4C98CB70" w14:textId="77777777" w:rsidR="008B7A5C" w:rsidRPr="006F5F41" w:rsidRDefault="008B7A5C">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Place</w:t>
            </w:r>
          </w:p>
        </w:tc>
        <w:tc>
          <w:tcPr>
            <w:tcW w:w="1260" w:type="dxa"/>
            <w:gridSpan w:val="2"/>
            <w:vAlign w:val="center"/>
          </w:tcPr>
          <w:p w14:paraId="1CC176E2" w14:textId="77777777" w:rsidR="008B7A5C" w:rsidRPr="006F5F41" w:rsidRDefault="008B7A5C">
            <w:pPr>
              <w:spacing w:before="120" w:after="0" w:line="240" w:lineRule="auto"/>
              <w:jc w:val="both"/>
              <w:rPr>
                <w:rFonts w:ascii="Times New Roman" w:hAnsi="Times New Roman" w:cs="Simplified Arabic"/>
                <w:color w:val="000000"/>
                <w:sz w:val="28"/>
                <w:szCs w:val="28"/>
                <w:lang w:bidi="ar-JO"/>
              </w:rPr>
            </w:pPr>
          </w:p>
        </w:tc>
        <w:tc>
          <w:tcPr>
            <w:tcW w:w="1756" w:type="dxa"/>
            <w:shd w:val="clear" w:color="auto" w:fill="D9D9D9"/>
            <w:vAlign w:val="center"/>
          </w:tcPr>
          <w:p w14:paraId="44FA84DB" w14:textId="77777777" w:rsidR="008B7A5C" w:rsidRPr="006F5F41" w:rsidRDefault="008B7A5C">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Attendance mode</w:t>
            </w:r>
          </w:p>
        </w:tc>
        <w:tc>
          <w:tcPr>
            <w:tcW w:w="1445" w:type="dxa"/>
            <w:gridSpan w:val="2"/>
            <w:vAlign w:val="center"/>
          </w:tcPr>
          <w:p w14:paraId="59C7ADB5" w14:textId="77777777" w:rsidR="008B7A5C" w:rsidRPr="006F5F41" w:rsidRDefault="008B7A5C">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 xml:space="preserve">Face to face </w:t>
            </w:r>
          </w:p>
        </w:tc>
      </w:tr>
      <w:tr w:rsidR="008B7A5C" w:rsidRPr="006F5F41" w14:paraId="44D986F5" w14:textId="77777777" w:rsidTr="008B7A5C">
        <w:trPr>
          <w:trHeight w:val="50"/>
        </w:trPr>
        <w:tc>
          <w:tcPr>
            <w:tcW w:w="1803" w:type="dxa"/>
            <w:shd w:val="pct12" w:color="auto" w:fill="auto"/>
            <w:vAlign w:val="center"/>
          </w:tcPr>
          <w:p w14:paraId="65E20313" w14:textId="77777777" w:rsidR="008B7A5C" w:rsidRPr="006F5F41" w:rsidRDefault="008B7A5C">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Semester </w:t>
            </w:r>
          </w:p>
        </w:tc>
        <w:tc>
          <w:tcPr>
            <w:tcW w:w="2279" w:type="dxa"/>
            <w:vAlign w:val="center"/>
          </w:tcPr>
          <w:p w14:paraId="2A9CDF53" w14:textId="77777777" w:rsidR="008B7A5C" w:rsidRPr="006F5F41" w:rsidRDefault="008B7A5C">
            <w:pPr>
              <w:spacing w:before="120" w:after="0" w:line="240" w:lineRule="auto"/>
              <w:jc w:val="both"/>
              <w:rPr>
                <w:rFonts w:ascii="Times New Roman" w:hAnsi="Times New Roman" w:cs="Simplified Arabic"/>
                <w:color w:val="000000"/>
                <w:sz w:val="28"/>
                <w:szCs w:val="28"/>
                <w:lang w:bidi="ar-JO"/>
              </w:rPr>
            </w:pPr>
          </w:p>
        </w:tc>
        <w:tc>
          <w:tcPr>
            <w:tcW w:w="1663" w:type="dxa"/>
            <w:shd w:val="clear" w:color="auto" w:fill="D9D9D9"/>
            <w:vAlign w:val="center"/>
          </w:tcPr>
          <w:p w14:paraId="5F302A73" w14:textId="77777777" w:rsidR="008B7A5C" w:rsidRPr="006F5F41" w:rsidRDefault="008B7A5C">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Preparation date </w:t>
            </w:r>
          </w:p>
        </w:tc>
        <w:tc>
          <w:tcPr>
            <w:tcW w:w="1260" w:type="dxa"/>
            <w:gridSpan w:val="2"/>
            <w:vAlign w:val="center"/>
          </w:tcPr>
          <w:p w14:paraId="55D95990" w14:textId="77777777" w:rsidR="008B7A5C" w:rsidRPr="006F5F41" w:rsidRDefault="008B7A5C">
            <w:pPr>
              <w:spacing w:before="120" w:after="0" w:line="240" w:lineRule="auto"/>
              <w:jc w:val="both"/>
              <w:rPr>
                <w:rFonts w:ascii="Times New Roman" w:hAnsi="Times New Roman" w:cs="Simplified Arabic"/>
                <w:color w:val="000000"/>
                <w:sz w:val="28"/>
                <w:szCs w:val="28"/>
                <w:lang w:bidi="ar-JO"/>
              </w:rPr>
            </w:pPr>
          </w:p>
        </w:tc>
        <w:tc>
          <w:tcPr>
            <w:tcW w:w="1756" w:type="dxa"/>
            <w:shd w:val="clear" w:color="auto" w:fill="D9D9D9"/>
            <w:vAlign w:val="center"/>
          </w:tcPr>
          <w:p w14:paraId="0E4DD6B6" w14:textId="77777777" w:rsidR="008B7A5C" w:rsidRPr="006F5F41" w:rsidRDefault="008B7A5C">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b/>
                <w:bCs/>
                <w:color w:val="000000"/>
                <w:sz w:val="28"/>
                <w:szCs w:val="28"/>
                <w:lang w:bidi="ar-JO"/>
              </w:rPr>
              <w:t>Modification Date</w:t>
            </w:r>
          </w:p>
        </w:tc>
        <w:tc>
          <w:tcPr>
            <w:tcW w:w="1445" w:type="dxa"/>
            <w:gridSpan w:val="2"/>
            <w:vAlign w:val="center"/>
          </w:tcPr>
          <w:p w14:paraId="5B32BF16" w14:textId="77777777" w:rsidR="008B7A5C" w:rsidRPr="006F5F41" w:rsidRDefault="008B7A5C">
            <w:pPr>
              <w:spacing w:before="120" w:after="0" w:line="240" w:lineRule="auto"/>
              <w:jc w:val="both"/>
              <w:rPr>
                <w:rFonts w:ascii="Times New Roman" w:hAnsi="Times New Roman" w:cs="Simplified Arabic"/>
                <w:color w:val="000000"/>
                <w:sz w:val="28"/>
                <w:szCs w:val="28"/>
                <w:lang w:bidi="ar-JO"/>
              </w:rPr>
            </w:pPr>
          </w:p>
        </w:tc>
      </w:tr>
    </w:tbl>
    <w:p w14:paraId="681B4848" w14:textId="77777777" w:rsidR="008549C2" w:rsidRPr="006F5F41" w:rsidRDefault="008549C2">
      <w:pPr>
        <w:rPr>
          <w:sz w:val="28"/>
          <w:szCs w:val="28"/>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8549C2" w:rsidRPr="006F5F41" w14:paraId="126E7AB2" w14:textId="77777777">
        <w:trPr>
          <w:trHeight w:val="397"/>
        </w:trPr>
        <w:tc>
          <w:tcPr>
            <w:tcW w:w="9782" w:type="dxa"/>
            <w:shd w:val="pct12" w:color="auto" w:fill="auto"/>
            <w:vAlign w:val="center"/>
          </w:tcPr>
          <w:p w14:paraId="79B0E5D8" w14:textId="77777777" w:rsidR="008549C2" w:rsidRPr="006F5F41" w:rsidRDefault="00635702">
            <w:pPr>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 Abstracted Course Description </w:t>
            </w:r>
          </w:p>
        </w:tc>
      </w:tr>
      <w:tr w:rsidR="008549C2" w:rsidRPr="006F5F41" w14:paraId="5F086567" w14:textId="77777777">
        <w:trPr>
          <w:trHeight w:val="397"/>
        </w:trPr>
        <w:tc>
          <w:tcPr>
            <w:tcW w:w="9782" w:type="dxa"/>
            <w:vAlign w:val="center"/>
          </w:tcPr>
          <w:p w14:paraId="3365AF72" w14:textId="77777777" w:rsidR="008549C2" w:rsidRPr="006F5F41" w:rsidRDefault="004D0898">
            <w:pPr>
              <w:spacing w:before="120" w:after="0" w:line="240" w:lineRule="auto"/>
              <w:jc w:val="both"/>
              <w:rPr>
                <w:rFonts w:ascii="Times New Roman" w:hAnsi="Times New Roman" w:cs="Simplified Arabic"/>
                <w:color w:val="000000"/>
                <w:sz w:val="28"/>
                <w:szCs w:val="28"/>
                <w:lang w:bidi="ar-JO"/>
              </w:rPr>
            </w:pPr>
            <w:r>
              <w:t>At this level, the student will be familiar with the basics of solutions dosage form, Students apply that knowledge to the pharmaceutical dosage forms and will be introduced to coarse dispersions (suspension and emulsion) , additionally this course provide the student with basic knowledge and understanding of the different types of interfaces, the term surface tension and interfacial tension and the mechanism of adsorption at interfaces, classifying the surface active agents and appreciating their application in pharmacy along with the basic knowledge of Rheology</w:t>
            </w:r>
          </w:p>
        </w:tc>
      </w:tr>
      <w:tr w:rsidR="008549C2" w:rsidRPr="006F5F41" w14:paraId="57468F01" w14:textId="77777777">
        <w:trPr>
          <w:trHeight w:val="397"/>
        </w:trPr>
        <w:tc>
          <w:tcPr>
            <w:tcW w:w="9782" w:type="dxa"/>
            <w:shd w:val="pct12" w:color="auto" w:fill="auto"/>
            <w:vAlign w:val="center"/>
          </w:tcPr>
          <w:p w14:paraId="60271B13" w14:textId="77777777" w:rsidR="008549C2" w:rsidRPr="006F5F41" w:rsidRDefault="00635702">
            <w:pPr>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Course Goals</w:t>
            </w:r>
          </w:p>
        </w:tc>
      </w:tr>
      <w:tr w:rsidR="008549C2" w:rsidRPr="006F5F41" w14:paraId="11E051AD" w14:textId="77777777">
        <w:trPr>
          <w:trHeight w:val="397"/>
        </w:trPr>
        <w:tc>
          <w:tcPr>
            <w:tcW w:w="9782" w:type="dxa"/>
            <w:vAlign w:val="center"/>
          </w:tcPr>
          <w:p w14:paraId="48E8F0CE" w14:textId="77777777" w:rsidR="004D0898" w:rsidRPr="001E1FE8" w:rsidRDefault="004D0898" w:rsidP="004D0898">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1E1FE8">
              <w:rPr>
                <w:rFonts w:ascii="Helvetica" w:eastAsia="Times New Roman" w:hAnsi="Helvetica" w:cs="Helvetica"/>
                <w:color w:val="333333"/>
                <w:sz w:val="21"/>
                <w:szCs w:val="21"/>
              </w:rPr>
              <w:t>The types and uses of pharmaceutical solutions as oral drug delivery systems</w:t>
            </w:r>
          </w:p>
          <w:p w14:paraId="2B6AE7B4" w14:textId="77777777" w:rsidR="004D0898" w:rsidRPr="001E1FE8" w:rsidRDefault="004D0898" w:rsidP="004D0898">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1E1FE8">
              <w:rPr>
                <w:rFonts w:ascii="Helvetica" w:eastAsia="Times New Roman" w:hAnsi="Helvetica" w:cs="Helvetica"/>
                <w:color w:val="333333"/>
                <w:sz w:val="21"/>
                <w:szCs w:val="21"/>
              </w:rPr>
              <w:t>The advantages and disadvantages of pharmaceutical solutions as oral drug delivery systems</w:t>
            </w:r>
          </w:p>
          <w:p w14:paraId="3F47A833" w14:textId="77777777" w:rsidR="004D0898" w:rsidRPr="001E1FE8" w:rsidRDefault="004D0898" w:rsidP="004D0898">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1E1FE8">
              <w:rPr>
                <w:rFonts w:ascii="Helvetica" w:eastAsia="Times New Roman" w:hAnsi="Helvetica" w:cs="Helvetica"/>
                <w:color w:val="333333"/>
                <w:sz w:val="21"/>
                <w:szCs w:val="21"/>
              </w:rPr>
              <w:t>The formulation considerations for orally administered pharmaceutical solutions.</w:t>
            </w:r>
          </w:p>
          <w:p w14:paraId="3B0C9521" w14:textId="77777777" w:rsidR="004D0898" w:rsidRPr="001E1FE8" w:rsidRDefault="004D0898" w:rsidP="004D0898">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1E1FE8">
              <w:rPr>
                <w:rFonts w:ascii="Helvetica" w:eastAsia="Times New Roman" w:hAnsi="Helvetica" w:cs="Helvetica"/>
                <w:color w:val="333333"/>
                <w:sz w:val="21"/>
                <w:szCs w:val="21"/>
              </w:rPr>
              <w:t>The physical stability of pharmaceutical disperse systems.</w:t>
            </w:r>
          </w:p>
          <w:p w14:paraId="6CC1DC57" w14:textId="77777777" w:rsidR="004D0898" w:rsidRPr="001E1FE8" w:rsidRDefault="004D0898" w:rsidP="004D0898">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1E1FE8">
              <w:rPr>
                <w:rFonts w:ascii="Helvetica" w:eastAsia="Times New Roman" w:hAnsi="Helvetica" w:cs="Helvetica"/>
                <w:color w:val="333333"/>
                <w:sz w:val="21"/>
                <w:szCs w:val="21"/>
              </w:rPr>
              <w:t>The advantages and disadvantages pharmaceutical disperse systems.</w:t>
            </w:r>
          </w:p>
          <w:p w14:paraId="642EEF23" w14:textId="77777777" w:rsidR="004D0898" w:rsidRPr="001E1FE8" w:rsidRDefault="004D0898" w:rsidP="004D0898">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1E1FE8">
              <w:rPr>
                <w:rFonts w:ascii="Helvetica" w:eastAsia="Times New Roman" w:hAnsi="Helvetica" w:cs="Helvetica"/>
                <w:color w:val="333333"/>
                <w:sz w:val="21"/>
                <w:szCs w:val="21"/>
              </w:rPr>
              <w:t>Formulation considerations for pharmaceutical disperse systems.</w:t>
            </w:r>
          </w:p>
          <w:p w14:paraId="77990387" w14:textId="77777777" w:rsidR="004D0898" w:rsidRPr="001E1FE8" w:rsidRDefault="004D0898" w:rsidP="004D0898">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1E1FE8">
              <w:rPr>
                <w:rFonts w:ascii="Helvetica" w:eastAsia="Times New Roman" w:hAnsi="Helvetica" w:cs="Helvetica"/>
                <w:color w:val="333333"/>
                <w:sz w:val="21"/>
                <w:szCs w:val="21"/>
              </w:rPr>
              <w:t>Considerations for the manufacture of pharmaceutical disperse systems.</w:t>
            </w:r>
          </w:p>
          <w:p w14:paraId="44294EE0" w14:textId="77777777" w:rsidR="004D0898" w:rsidRPr="001E1FE8" w:rsidRDefault="004D0898" w:rsidP="004D0898">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1E1FE8">
              <w:rPr>
                <w:rFonts w:ascii="Helvetica" w:eastAsia="Times New Roman" w:hAnsi="Helvetica" w:cs="Helvetica"/>
                <w:color w:val="333333"/>
                <w:sz w:val="21"/>
                <w:szCs w:val="21"/>
              </w:rPr>
              <w:lastRenderedPageBreak/>
              <w:t>Description of rectal, vaginal and respiratory dosage forms and the rationale for their use.</w:t>
            </w:r>
          </w:p>
          <w:p w14:paraId="7FC3B286" w14:textId="77777777" w:rsidR="004D0898" w:rsidRPr="001E1FE8" w:rsidRDefault="004D0898" w:rsidP="004D0898">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1E1FE8">
              <w:rPr>
                <w:rFonts w:ascii="Helvetica" w:eastAsia="Times New Roman" w:hAnsi="Helvetica" w:cs="Helvetica"/>
                <w:color w:val="333333"/>
                <w:sz w:val="21"/>
                <w:szCs w:val="21"/>
              </w:rPr>
              <w:t>Formulation strategies for suppositories, pessaries and related products that are specifically designed for administration to the rectum or vagina.</w:t>
            </w:r>
          </w:p>
          <w:p w14:paraId="11A4C601" w14:textId="77777777" w:rsidR="004D0898" w:rsidRPr="001E1FE8" w:rsidRDefault="004D0898" w:rsidP="004D0898">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1E1FE8">
              <w:rPr>
                <w:rFonts w:ascii="Helvetica" w:eastAsia="Times New Roman" w:hAnsi="Helvetica" w:cs="Helvetica"/>
                <w:color w:val="333333"/>
                <w:sz w:val="21"/>
                <w:szCs w:val="21"/>
              </w:rPr>
              <w:t>The advantages and disadvantages of rectal, vaginal and respiratory dosage forms.</w:t>
            </w:r>
          </w:p>
          <w:p w14:paraId="794CC9A2" w14:textId="77777777" w:rsidR="008549C2" w:rsidRPr="004D0898" w:rsidRDefault="004D0898" w:rsidP="004D0898">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1E1FE8">
              <w:rPr>
                <w:rFonts w:ascii="Helvetica" w:eastAsia="Times New Roman" w:hAnsi="Helvetica" w:cs="Helvetica"/>
                <w:color w:val="333333"/>
                <w:sz w:val="21"/>
                <w:szCs w:val="21"/>
              </w:rPr>
              <w:t>Considerations for the manufacture of rectal, vaginal and respiratory dosage forms.</w:t>
            </w:r>
          </w:p>
        </w:tc>
      </w:tr>
    </w:tbl>
    <w:p w14:paraId="65AA1D35" w14:textId="77777777" w:rsidR="008549C2" w:rsidRPr="006F5F41" w:rsidRDefault="008549C2">
      <w:pPr>
        <w:rPr>
          <w:sz w:val="28"/>
          <w:szCs w:val="28"/>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
        <w:gridCol w:w="2918"/>
        <w:gridCol w:w="1412"/>
        <w:gridCol w:w="1833"/>
        <w:gridCol w:w="1567"/>
        <w:gridCol w:w="1575"/>
      </w:tblGrid>
      <w:tr w:rsidR="008549C2" w:rsidRPr="006F5F41" w14:paraId="166BFADE" w14:textId="77777777">
        <w:trPr>
          <w:trHeight w:val="397"/>
        </w:trPr>
        <w:tc>
          <w:tcPr>
            <w:tcW w:w="10206" w:type="dxa"/>
            <w:gridSpan w:val="6"/>
            <w:shd w:val="clear" w:color="auto" w:fill="D9D9D9"/>
            <w:vAlign w:val="center"/>
          </w:tcPr>
          <w:p w14:paraId="4A2F5F68" w14:textId="77777777" w:rsidR="008549C2" w:rsidRPr="006F5F41" w:rsidRDefault="00635702">
            <w:pPr>
              <w:bidi/>
              <w:spacing w:before="120" w:after="0" w:line="240" w:lineRule="auto"/>
              <w:ind w:left="313" w:hanging="284"/>
              <w:jc w:val="center"/>
              <w:rPr>
                <w:rFonts w:ascii="Times New Roman" w:hAnsi="Times New Roman" w:cs="Times New Roman"/>
                <w:color w:val="000000"/>
                <w:sz w:val="28"/>
                <w:szCs w:val="28"/>
                <w:lang w:bidi="ar-JO"/>
              </w:rPr>
            </w:pPr>
            <w:r w:rsidRPr="006F5F41">
              <w:rPr>
                <w:rFonts w:ascii="Times New Roman" w:hAnsi="Times New Roman" w:cs="Simplified Arabic"/>
                <w:b/>
                <w:bCs/>
                <w:color w:val="000000"/>
                <w:sz w:val="28"/>
                <w:szCs w:val="28"/>
                <w:lang w:bidi="ar-JO"/>
              </w:rPr>
              <w:t>CILOs</w:t>
            </w:r>
          </w:p>
        </w:tc>
      </w:tr>
      <w:tr w:rsidR="008549C2" w:rsidRPr="006F5F41" w14:paraId="2497EEB0" w14:textId="77777777">
        <w:trPr>
          <w:trHeight w:val="397"/>
        </w:trPr>
        <w:tc>
          <w:tcPr>
            <w:tcW w:w="10206" w:type="dxa"/>
            <w:gridSpan w:val="6"/>
            <w:shd w:val="clear" w:color="auto" w:fill="D9D9D9"/>
            <w:vAlign w:val="center"/>
          </w:tcPr>
          <w:p w14:paraId="4783C135" w14:textId="77777777" w:rsidR="008549C2" w:rsidRPr="006F5F41" w:rsidRDefault="00635702">
            <w:pPr>
              <w:bidi/>
              <w:spacing w:before="120" w:after="0" w:line="240" w:lineRule="auto"/>
              <w:jc w:val="center"/>
              <w:rPr>
                <w:rFonts w:ascii="Times New Roman" w:hAnsi="Times New Roman" w:cs="Simplified Arabic"/>
                <w:color w:val="000000"/>
                <w:sz w:val="28"/>
                <w:szCs w:val="28"/>
                <w:rtl/>
                <w:lang w:bidi="ar-JO"/>
              </w:rPr>
            </w:pPr>
            <w:r w:rsidRPr="006F5F41">
              <w:rPr>
                <w:rFonts w:ascii="Times New Roman" w:hAnsi="Times New Roman" w:cs="Simplified Arabic"/>
                <w:b/>
                <w:bCs/>
                <w:color w:val="000000"/>
                <w:sz w:val="28"/>
                <w:szCs w:val="28"/>
                <w:lang w:bidi="ar-JO"/>
              </w:rPr>
              <w:t>Knowledge</w:t>
            </w:r>
          </w:p>
        </w:tc>
      </w:tr>
      <w:tr w:rsidR="008549C2" w:rsidRPr="006F5F41" w14:paraId="762CDCE1" w14:textId="77777777">
        <w:trPr>
          <w:trHeight w:val="397"/>
        </w:trPr>
        <w:tc>
          <w:tcPr>
            <w:tcW w:w="10206" w:type="dxa"/>
            <w:gridSpan w:val="6"/>
            <w:vAlign w:val="center"/>
          </w:tcPr>
          <w:p w14:paraId="73ACA702" w14:textId="77777777" w:rsidR="004D0898" w:rsidRPr="00C9460E" w:rsidRDefault="004D0898" w:rsidP="004D0898">
            <w:pPr>
              <w:shd w:val="clear" w:color="auto" w:fill="FFFFFF"/>
              <w:rPr>
                <w:rFonts w:ascii="Times New Roman" w:hAnsi="Times New Roman" w:cs="Times New Roman"/>
              </w:rPr>
            </w:pPr>
            <w:r w:rsidRPr="00C9460E">
              <w:rPr>
                <w:rFonts w:ascii="Times New Roman" w:hAnsi="Times New Roman" w:cs="Times New Roman"/>
              </w:rPr>
              <w:t xml:space="preserve">A.1 Defining and understanding the concepts of </w:t>
            </w:r>
            <w:r>
              <w:rPr>
                <w:rFonts w:ascii="Times New Roman" w:hAnsi="Times New Roman" w:cs="Times New Roman"/>
              </w:rPr>
              <w:t>different types</w:t>
            </w:r>
            <w:r w:rsidRPr="00C9460E">
              <w:rPr>
                <w:rFonts w:ascii="Times New Roman" w:hAnsi="Times New Roman" w:cs="Times New Roman"/>
              </w:rPr>
              <w:t xml:space="preserve"> of liquid dosage forms (solution, suspensions,</w:t>
            </w:r>
            <w:r>
              <w:rPr>
                <w:rFonts w:ascii="Times New Roman" w:hAnsi="Times New Roman" w:cs="Times New Roman"/>
              </w:rPr>
              <w:t xml:space="preserve"> </w:t>
            </w:r>
            <w:r w:rsidRPr="00C9460E">
              <w:rPr>
                <w:rFonts w:ascii="Times New Roman" w:hAnsi="Times New Roman" w:cs="Times New Roman"/>
              </w:rPr>
              <w:t>and emulsions).</w:t>
            </w:r>
          </w:p>
          <w:p w14:paraId="418FE619" w14:textId="77777777" w:rsidR="004D0898" w:rsidRDefault="004D0898" w:rsidP="004D0898">
            <w:pPr>
              <w:pStyle w:val="ListParagraph"/>
              <w:shd w:val="clear" w:color="auto" w:fill="FFFFFF"/>
              <w:ind w:left="0" w:firstLine="720"/>
              <w:rPr>
                <w:rFonts w:ascii="Times New Roman" w:hAnsi="Times New Roman"/>
                <w:szCs w:val="24"/>
              </w:rPr>
            </w:pPr>
            <w:r w:rsidRPr="0090030C">
              <w:rPr>
                <w:rFonts w:ascii="Times New Roman" w:hAnsi="Times New Roman"/>
                <w:szCs w:val="24"/>
              </w:rPr>
              <w:t xml:space="preserve">A.2 </w:t>
            </w:r>
            <w:r>
              <w:t>Discuss the different types of dosage forms and administration routes in relation with therapeutic outcomes.</w:t>
            </w:r>
            <w:r w:rsidRPr="0090030C">
              <w:rPr>
                <w:rFonts w:ascii="Times New Roman" w:hAnsi="Times New Roman"/>
                <w:szCs w:val="24"/>
              </w:rPr>
              <w:t xml:space="preserve"> </w:t>
            </w:r>
          </w:p>
          <w:p w14:paraId="487B15FD" w14:textId="77777777" w:rsidR="004D0898" w:rsidRDefault="004D0898" w:rsidP="004D0898">
            <w:pPr>
              <w:pStyle w:val="ListParagraph"/>
              <w:shd w:val="clear" w:color="auto" w:fill="FFFFFF"/>
              <w:ind w:left="0" w:firstLine="720"/>
              <w:rPr>
                <w:rFonts w:ascii="Times New Roman" w:hAnsi="Times New Roman"/>
                <w:szCs w:val="24"/>
              </w:rPr>
            </w:pPr>
            <w:r w:rsidRPr="0090030C">
              <w:rPr>
                <w:rFonts w:ascii="Times New Roman" w:hAnsi="Times New Roman"/>
                <w:szCs w:val="24"/>
              </w:rPr>
              <w:t xml:space="preserve">A.3 </w:t>
            </w:r>
            <w:r>
              <w:t>explaining the physicochemical principles relevant to liquid pharmaceutical dosage forms.</w:t>
            </w:r>
            <w:r w:rsidRPr="0090030C">
              <w:rPr>
                <w:rFonts w:ascii="Times New Roman" w:hAnsi="Times New Roman"/>
                <w:szCs w:val="24"/>
              </w:rPr>
              <w:t xml:space="preserve"> </w:t>
            </w:r>
          </w:p>
          <w:p w14:paraId="35075AA3" w14:textId="77777777" w:rsidR="008549C2" w:rsidRPr="006F5F41" w:rsidRDefault="008549C2" w:rsidP="00297A0D">
            <w:pPr>
              <w:spacing w:before="120" w:after="0" w:line="240" w:lineRule="auto"/>
              <w:ind w:left="360"/>
              <w:rPr>
                <w:rFonts w:ascii="Times New Roman" w:hAnsi="Times New Roman" w:cs="Times New Roman"/>
                <w:sz w:val="28"/>
                <w:szCs w:val="28"/>
                <w:lang w:bidi="ar-JO"/>
              </w:rPr>
            </w:pPr>
          </w:p>
        </w:tc>
      </w:tr>
      <w:tr w:rsidR="008549C2" w:rsidRPr="006F5F41" w14:paraId="7309E820" w14:textId="77777777">
        <w:trPr>
          <w:trHeight w:val="397"/>
        </w:trPr>
        <w:tc>
          <w:tcPr>
            <w:tcW w:w="10206" w:type="dxa"/>
            <w:gridSpan w:val="6"/>
            <w:shd w:val="clear" w:color="auto" w:fill="D9D9D9"/>
            <w:vAlign w:val="center"/>
          </w:tcPr>
          <w:p w14:paraId="32229063" w14:textId="77777777"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t>Skills</w:t>
            </w:r>
          </w:p>
        </w:tc>
      </w:tr>
      <w:tr w:rsidR="008549C2" w:rsidRPr="006F5F41" w14:paraId="09DB18B1" w14:textId="77777777">
        <w:trPr>
          <w:trHeight w:val="397"/>
        </w:trPr>
        <w:tc>
          <w:tcPr>
            <w:tcW w:w="10206" w:type="dxa"/>
            <w:gridSpan w:val="6"/>
            <w:vAlign w:val="center"/>
          </w:tcPr>
          <w:p w14:paraId="5E1AFC60" w14:textId="77777777" w:rsidR="004D0898" w:rsidRPr="00BE3B18" w:rsidRDefault="00635702" w:rsidP="004D0898">
            <w:pPr>
              <w:shd w:val="clear" w:color="auto" w:fill="FFFFFF"/>
              <w:rPr>
                <w:rFonts w:ascii="Times New Roman" w:hAnsi="Times New Roman" w:cs="Times New Roman"/>
              </w:rPr>
            </w:pPr>
            <w:r w:rsidRPr="006F5F41">
              <w:rPr>
                <w:rFonts w:ascii="Times New Roman" w:hAnsi="Times New Roman" w:cs="Times New Roman"/>
                <w:sz w:val="28"/>
                <w:szCs w:val="28"/>
                <w:rtl/>
                <w:lang w:bidi="ar-JO"/>
              </w:rPr>
              <w:t>.</w:t>
            </w:r>
            <w:r w:rsidR="004D0898" w:rsidRPr="00BE3B18">
              <w:rPr>
                <w:rFonts w:ascii="Times New Roman" w:hAnsi="Times New Roman" w:cs="Times New Roman"/>
              </w:rPr>
              <w:t xml:space="preserve">          </w:t>
            </w:r>
            <w:r w:rsidR="004D0898">
              <w:rPr>
                <w:rFonts w:ascii="Times New Roman" w:hAnsi="Times New Roman" w:cs="Times New Roman"/>
              </w:rPr>
              <w:t xml:space="preserve">  </w:t>
            </w:r>
            <w:r w:rsidR="004D0898" w:rsidRPr="00BE3B18">
              <w:rPr>
                <w:rFonts w:ascii="Times New Roman" w:hAnsi="Times New Roman" w:cs="Times New Roman"/>
              </w:rPr>
              <w:t xml:space="preserve">B.1 Compare various liquid preparain pharmaceuticalrmaceutical dosage forms and assess </w:t>
            </w:r>
            <w:r w:rsidR="004D0898">
              <w:rPr>
                <w:rFonts w:ascii="Times New Roman" w:hAnsi="Times New Roman" w:cs="Times New Roman"/>
              </w:rPr>
              <w:t>their advantages</w:t>
            </w:r>
            <w:r w:rsidR="004D0898" w:rsidRPr="00BE3B18">
              <w:rPr>
                <w:rFonts w:ascii="Times New Roman" w:hAnsi="Times New Roman" w:cs="Times New Roman"/>
              </w:rPr>
              <w:t xml:space="preserve"> and disadvantages </w:t>
            </w:r>
          </w:p>
          <w:p w14:paraId="4C50C651" w14:textId="77777777" w:rsidR="004D0898" w:rsidRPr="00BE3B18" w:rsidRDefault="004D0898" w:rsidP="004D0898">
            <w:pPr>
              <w:pStyle w:val="ListParagraph"/>
              <w:shd w:val="clear" w:color="auto" w:fill="FFFFFF"/>
              <w:ind w:left="0" w:firstLine="720"/>
              <w:rPr>
                <w:rFonts w:ascii="Times New Roman" w:hAnsi="Times New Roman"/>
                <w:szCs w:val="24"/>
              </w:rPr>
            </w:pPr>
            <w:r w:rsidRPr="00BE3B18">
              <w:rPr>
                <w:rFonts w:ascii="Times New Roman" w:hAnsi="Times New Roman"/>
                <w:szCs w:val="24"/>
              </w:rPr>
              <w:t xml:space="preserve">B.2 </w:t>
            </w:r>
            <w:r w:rsidRPr="00BE3B18">
              <w:t>Demonstrate capability of choosing the appropriate preparation method for a particular pharmaceutical product prescription compounding</w:t>
            </w:r>
          </w:p>
          <w:p w14:paraId="51D4EA4A" w14:textId="77777777" w:rsidR="004D0898" w:rsidRPr="00BE3B18" w:rsidRDefault="004D0898" w:rsidP="004D0898">
            <w:pPr>
              <w:pStyle w:val="ListParagraph"/>
              <w:shd w:val="clear" w:color="auto" w:fill="FFFFFF"/>
              <w:ind w:left="0" w:firstLine="720"/>
            </w:pPr>
            <w:r w:rsidRPr="00BE3B18">
              <w:rPr>
                <w:rFonts w:ascii="Times New Roman" w:hAnsi="Times New Roman"/>
                <w:szCs w:val="24"/>
              </w:rPr>
              <w:t xml:space="preserve">B.3 </w:t>
            </w:r>
            <w:r w:rsidRPr="00BE3B18">
              <w:t>Demonstrate and apply physicochemical and biopharmaceutical concepts to interpret dosage form design</w:t>
            </w:r>
          </w:p>
          <w:p w14:paraId="702D030E" w14:textId="77777777" w:rsidR="008549C2" w:rsidRPr="004D0898" w:rsidRDefault="008549C2">
            <w:pPr>
              <w:bidi/>
              <w:spacing w:before="120" w:after="0" w:line="240" w:lineRule="auto"/>
              <w:ind w:left="360"/>
              <w:jc w:val="center"/>
              <w:rPr>
                <w:rFonts w:ascii="Times New Roman" w:hAnsi="Times New Roman" w:cs="Times New Roman"/>
                <w:sz w:val="28"/>
                <w:szCs w:val="28"/>
                <w:rtl/>
                <w:lang w:bidi="ar-JO"/>
              </w:rPr>
            </w:pPr>
          </w:p>
        </w:tc>
      </w:tr>
      <w:tr w:rsidR="008549C2" w:rsidRPr="006F5F41" w14:paraId="2E25CD6B" w14:textId="77777777">
        <w:trPr>
          <w:trHeight w:val="397"/>
        </w:trPr>
        <w:tc>
          <w:tcPr>
            <w:tcW w:w="10206" w:type="dxa"/>
            <w:gridSpan w:val="6"/>
            <w:shd w:val="clear" w:color="auto" w:fill="D9D9D9"/>
            <w:vAlign w:val="center"/>
          </w:tcPr>
          <w:p w14:paraId="354EE14B" w14:textId="77777777"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t>Competencies</w:t>
            </w:r>
          </w:p>
        </w:tc>
      </w:tr>
      <w:tr w:rsidR="008549C2" w:rsidRPr="006F5F41" w14:paraId="6F8832D9" w14:textId="77777777">
        <w:trPr>
          <w:trHeight w:val="397"/>
        </w:trPr>
        <w:tc>
          <w:tcPr>
            <w:tcW w:w="10206" w:type="dxa"/>
            <w:gridSpan w:val="6"/>
            <w:vAlign w:val="center"/>
          </w:tcPr>
          <w:p w14:paraId="7B464D2C" w14:textId="77777777" w:rsidR="004D0898" w:rsidRPr="0090030C" w:rsidRDefault="004D0898" w:rsidP="004D0898">
            <w:pPr>
              <w:pStyle w:val="ListParagraph"/>
              <w:shd w:val="clear" w:color="auto" w:fill="FFFFFF"/>
              <w:rPr>
                <w:rFonts w:ascii="Times New Roman" w:hAnsi="Times New Roman"/>
                <w:szCs w:val="24"/>
              </w:rPr>
            </w:pPr>
            <w:r w:rsidRPr="0090030C">
              <w:rPr>
                <w:rFonts w:ascii="Times New Roman" w:hAnsi="Times New Roman"/>
                <w:szCs w:val="24"/>
              </w:rPr>
              <w:t xml:space="preserve">C.1 Practical skills of </w:t>
            </w:r>
            <w:r>
              <w:rPr>
                <w:rFonts w:ascii="Times New Roman" w:hAnsi="Times New Roman"/>
                <w:szCs w:val="24"/>
              </w:rPr>
              <w:t xml:space="preserve">mixing liquid </w:t>
            </w:r>
          </w:p>
          <w:p w14:paraId="530B7FE1" w14:textId="77777777" w:rsidR="004D0898" w:rsidRDefault="004D0898" w:rsidP="004D0898">
            <w:pPr>
              <w:pStyle w:val="ListParagraph"/>
              <w:shd w:val="clear" w:color="auto" w:fill="FFFFFF"/>
              <w:rPr>
                <w:rFonts w:ascii="Times New Roman" w:hAnsi="Times New Roman"/>
                <w:szCs w:val="24"/>
              </w:rPr>
            </w:pPr>
            <w:r w:rsidRPr="0090030C">
              <w:rPr>
                <w:rFonts w:ascii="Times New Roman" w:hAnsi="Times New Roman"/>
                <w:szCs w:val="24"/>
              </w:rPr>
              <w:t xml:space="preserve">C.2 Practical skills </w:t>
            </w:r>
            <w:r>
              <w:t>Written/oral communication</w:t>
            </w:r>
          </w:p>
          <w:p w14:paraId="7B35ADFB" w14:textId="77777777" w:rsidR="009A5008" w:rsidRPr="0090030C" w:rsidRDefault="009A5008" w:rsidP="004D0898">
            <w:pPr>
              <w:pStyle w:val="ListParagraph"/>
              <w:shd w:val="clear" w:color="auto" w:fill="FFFFFF"/>
              <w:rPr>
                <w:rFonts w:ascii="Times New Roman" w:hAnsi="Times New Roman"/>
                <w:szCs w:val="24"/>
              </w:rPr>
            </w:pPr>
            <w:r w:rsidRPr="009A5008">
              <w:rPr>
                <w:rFonts w:ascii="Times New Roman" w:hAnsi="Times New Roman"/>
                <w:szCs w:val="24"/>
              </w:rPr>
              <w:t>C3</w:t>
            </w:r>
            <w:r w:rsidRPr="009A5008">
              <w:rPr>
                <w:rFonts w:ascii="Times New Roman" w:hAnsi="Times New Roman"/>
                <w:szCs w:val="24"/>
              </w:rPr>
              <w:tab/>
              <w:t>Information data collection</w:t>
            </w:r>
          </w:p>
          <w:p w14:paraId="55606ED1" w14:textId="77777777" w:rsidR="008549C2" w:rsidRPr="004D0898" w:rsidRDefault="008549C2">
            <w:pPr>
              <w:bidi/>
              <w:spacing w:before="120" w:after="0" w:line="240" w:lineRule="auto"/>
              <w:jc w:val="right"/>
              <w:rPr>
                <w:rFonts w:ascii="Times New Roman" w:hAnsi="Times New Roman" w:cs="Simplified Arabic"/>
                <w:sz w:val="28"/>
                <w:szCs w:val="28"/>
                <w:lang w:bidi="ar-JO"/>
              </w:rPr>
            </w:pPr>
          </w:p>
        </w:tc>
      </w:tr>
      <w:tr w:rsidR="008549C2" w:rsidRPr="006F5F41" w14:paraId="249712FD" w14:textId="77777777">
        <w:trPr>
          <w:trHeight w:val="397"/>
        </w:trPr>
        <w:tc>
          <w:tcPr>
            <w:tcW w:w="10206" w:type="dxa"/>
            <w:gridSpan w:val="6"/>
            <w:shd w:val="clear" w:color="auto" w:fill="D9D9D9"/>
            <w:vAlign w:val="center"/>
          </w:tcPr>
          <w:p w14:paraId="57139063" w14:textId="77777777"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t>Learning Methods</w:t>
            </w:r>
          </w:p>
        </w:tc>
      </w:tr>
      <w:tr w:rsidR="008549C2" w:rsidRPr="006F5F41" w14:paraId="121E6658" w14:textId="77777777">
        <w:trPr>
          <w:trHeight w:val="397"/>
        </w:trPr>
        <w:tc>
          <w:tcPr>
            <w:tcW w:w="10206" w:type="dxa"/>
            <w:gridSpan w:val="6"/>
            <w:vAlign w:val="center"/>
          </w:tcPr>
          <w:p w14:paraId="52C03266" w14:textId="77777777" w:rsidR="008549C2" w:rsidRPr="006F5F41" w:rsidRDefault="00635702">
            <w:pPr>
              <w:pStyle w:val="ListParagraph"/>
              <w:numPr>
                <w:ilvl w:val="0"/>
                <w:numId w:val="1"/>
              </w:numPr>
              <w:spacing w:before="120"/>
              <w:rPr>
                <w:rFonts w:cs="Simplified Arabic"/>
                <w:color w:val="000000"/>
                <w:sz w:val="28"/>
                <w:szCs w:val="28"/>
                <w:lang w:bidi="ar-JO"/>
              </w:rPr>
            </w:pPr>
            <w:r w:rsidRPr="006F5F41">
              <w:rPr>
                <w:rFonts w:cs="Simplified Arabic"/>
                <w:color w:val="000000"/>
                <w:sz w:val="28"/>
                <w:szCs w:val="28"/>
                <w:lang w:bidi="ar-JO"/>
              </w:rPr>
              <w:lastRenderedPageBreak/>
              <w:t xml:space="preserve">Lectures </w:t>
            </w:r>
          </w:p>
          <w:p w14:paraId="325A5FA0" w14:textId="77777777" w:rsidR="008549C2" w:rsidRPr="006F5F41" w:rsidRDefault="0038628A">
            <w:pPr>
              <w:pStyle w:val="ListParagraph"/>
              <w:numPr>
                <w:ilvl w:val="0"/>
                <w:numId w:val="1"/>
              </w:numPr>
              <w:spacing w:before="120"/>
              <w:rPr>
                <w:rFonts w:cs="Simplified Arabic"/>
                <w:color w:val="000000"/>
                <w:sz w:val="28"/>
                <w:szCs w:val="28"/>
                <w:lang w:bidi="ar-JO"/>
              </w:rPr>
            </w:pPr>
            <w:r>
              <w:rPr>
                <w:color w:val="000000"/>
                <w:sz w:val="28"/>
                <w:szCs w:val="28"/>
                <w:lang w:bidi="ar-DZ"/>
              </w:rPr>
              <w:t xml:space="preserve">Oral discussion </w:t>
            </w:r>
          </w:p>
          <w:p w14:paraId="50135E88" w14:textId="77777777" w:rsidR="008549C2" w:rsidRPr="006F5F41" w:rsidRDefault="0038628A">
            <w:pPr>
              <w:pStyle w:val="ListParagraph"/>
              <w:numPr>
                <w:ilvl w:val="0"/>
                <w:numId w:val="1"/>
              </w:numPr>
              <w:spacing w:before="120"/>
              <w:rPr>
                <w:rFonts w:cs="Simplified Arabic"/>
                <w:color w:val="000000"/>
                <w:sz w:val="28"/>
                <w:szCs w:val="28"/>
                <w:lang w:bidi="ar-JO"/>
              </w:rPr>
            </w:pPr>
            <w:r>
              <w:rPr>
                <w:color w:val="000000"/>
                <w:sz w:val="28"/>
                <w:szCs w:val="28"/>
                <w:lang w:bidi="ar-DZ"/>
              </w:rPr>
              <w:t xml:space="preserve">Assignment </w:t>
            </w:r>
          </w:p>
        </w:tc>
      </w:tr>
      <w:tr w:rsidR="008549C2" w:rsidRPr="006F5F41" w14:paraId="112F8AE8" w14:textId="77777777">
        <w:trPr>
          <w:trHeight w:val="397"/>
        </w:trPr>
        <w:tc>
          <w:tcPr>
            <w:tcW w:w="10206" w:type="dxa"/>
            <w:gridSpan w:val="6"/>
            <w:shd w:val="clear" w:color="auto" w:fill="D9D9D9"/>
            <w:vAlign w:val="center"/>
          </w:tcPr>
          <w:p w14:paraId="3348F6C4" w14:textId="77777777" w:rsidR="008549C2" w:rsidRPr="006F5F41" w:rsidRDefault="00635702">
            <w:pPr>
              <w:bidi/>
              <w:spacing w:before="120" w:after="0" w:line="240" w:lineRule="auto"/>
              <w:jc w:val="center"/>
              <w:rPr>
                <w:rFonts w:ascii="Times New Roman" w:hAnsi="Times New Roman" w:cs="Simplified Arabic"/>
                <w:color w:val="000000"/>
                <w:sz w:val="28"/>
                <w:szCs w:val="28"/>
                <w:rtl/>
                <w:lang w:bidi="ar-JO"/>
              </w:rPr>
            </w:pPr>
            <w:r w:rsidRPr="006F5F41">
              <w:rPr>
                <w:rFonts w:ascii="Times New Roman" w:hAnsi="Times New Roman" w:cs="Simplified Arabic"/>
                <w:b/>
                <w:bCs/>
                <w:color w:val="000000"/>
                <w:sz w:val="28"/>
                <w:szCs w:val="28"/>
                <w:lang w:bidi="ar-JO"/>
              </w:rPr>
              <w:t>Evaluation Tools</w:t>
            </w:r>
          </w:p>
        </w:tc>
      </w:tr>
      <w:tr w:rsidR="008549C2" w:rsidRPr="006F5F41" w14:paraId="45E205F7" w14:textId="77777777">
        <w:trPr>
          <w:trHeight w:val="397"/>
        </w:trPr>
        <w:tc>
          <w:tcPr>
            <w:tcW w:w="10206" w:type="dxa"/>
            <w:gridSpan w:val="6"/>
            <w:vAlign w:val="center"/>
          </w:tcPr>
          <w:p w14:paraId="67F0A79E" w14:textId="77777777" w:rsidR="0038628A" w:rsidRDefault="00635702" w:rsidP="0038628A">
            <w:pPr>
              <w:spacing w:before="120" w:after="0" w:line="240" w:lineRule="auto"/>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Exams</w:t>
            </w:r>
          </w:p>
          <w:p w14:paraId="165B413A" w14:textId="77777777" w:rsidR="008549C2" w:rsidRPr="006F5F41" w:rsidRDefault="0038628A" w:rsidP="0038628A">
            <w:pPr>
              <w:spacing w:before="120" w:after="0" w:line="240" w:lineRule="auto"/>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DZ"/>
              </w:rPr>
              <w:t xml:space="preserve">Quiz </w:t>
            </w:r>
          </w:p>
        </w:tc>
      </w:tr>
      <w:tr w:rsidR="0038628A" w:rsidRPr="006F5F41" w14:paraId="52915C5A" w14:textId="77777777" w:rsidTr="009C0334">
        <w:trPr>
          <w:trHeight w:val="397"/>
        </w:trPr>
        <w:tc>
          <w:tcPr>
            <w:tcW w:w="901" w:type="dxa"/>
            <w:shd w:val="clear" w:color="auto" w:fill="D9D9D9"/>
            <w:vAlign w:val="center"/>
          </w:tcPr>
          <w:p w14:paraId="0B0BC1E8" w14:textId="77777777" w:rsidR="0038628A" w:rsidRPr="006F5F41" w:rsidRDefault="0038628A">
            <w:pPr>
              <w:tabs>
                <w:tab w:val="center" w:pos="4680"/>
                <w:tab w:val="right" w:pos="9360"/>
              </w:tabs>
              <w:spacing w:after="0" w:line="240" w:lineRule="auto"/>
              <w:jc w:val="center"/>
              <w:rPr>
                <w:rFonts w:ascii="Times New Roman" w:hAnsi="Times New Roman" w:cs="Times New Roman"/>
                <w:b/>
                <w:bCs/>
                <w:sz w:val="28"/>
                <w:szCs w:val="28"/>
                <w:lang w:bidi="ar-JO"/>
              </w:rPr>
            </w:pPr>
            <w:bookmarkStart w:id="0" w:name="_Hlk150538984"/>
            <w:r w:rsidRPr="006F5F41">
              <w:rPr>
                <w:rFonts w:ascii="Times New Roman" w:hAnsi="Times New Roman" w:cs="Times New Roman"/>
                <w:b/>
                <w:bCs/>
                <w:sz w:val="28"/>
                <w:szCs w:val="28"/>
                <w:lang w:bidi="ar-JO"/>
              </w:rPr>
              <w:t>Week</w:t>
            </w:r>
          </w:p>
        </w:tc>
        <w:tc>
          <w:tcPr>
            <w:tcW w:w="2918" w:type="dxa"/>
            <w:shd w:val="clear" w:color="auto" w:fill="D9D9D9"/>
          </w:tcPr>
          <w:p w14:paraId="5D1A8758" w14:textId="77777777" w:rsidR="0038628A" w:rsidRPr="0038628A" w:rsidRDefault="0038628A" w:rsidP="008913AF">
            <w:pPr>
              <w:rPr>
                <w:b/>
                <w:bCs/>
                <w:sz w:val="28"/>
                <w:szCs w:val="28"/>
              </w:rPr>
            </w:pPr>
            <w:r>
              <w:rPr>
                <w:b/>
                <w:bCs/>
                <w:sz w:val="28"/>
                <w:szCs w:val="28"/>
              </w:rPr>
              <w:t xml:space="preserve">Topics </w:t>
            </w:r>
          </w:p>
        </w:tc>
        <w:tc>
          <w:tcPr>
            <w:tcW w:w="1412" w:type="dxa"/>
            <w:shd w:val="clear" w:color="auto" w:fill="D9D9D9"/>
            <w:vAlign w:val="center"/>
          </w:tcPr>
          <w:p w14:paraId="5DC71F4C" w14:textId="77777777" w:rsidR="0038628A" w:rsidRPr="006F5F41" w:rsidRDefault="0038628A">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Learning methods</w:t>
            </w:r>
          </w:p>
        </w:tc>
        <w:tc>
          <w:tcPr>
            <w:tcW w:w="1833" w:type="dxa"/>
            <w:shd w:val="clear" w:color="auto" w:fill="D9D9D9"/>
            <w:vAlign w:val="center"/>
          </w:tcPr>
          <w:p w14:paraId="3B0888C4" w14:textId="77777777" w:rsidR="0038628A" w:rsidRPr="006F5F41" w:rsidRDefault="0038628A">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Evaluation tool</w:t>
            </w:r>
          </w:p>
        </w:tc>
        <w:tc>
          <w:tcPr>
            <w:tcW w:w="1567" w:type="dxa"/>
            <w:shd w:val="clear" w:color="auto" w:fill="D9D9D9"/>
            <w:vAlign w:val="center"/>
          </w:tcPr>
          <w:p w14:paraId="51739F18" w14:textId="77777777" w:rsidR="0038628A" w:rsidRPr="006F5F41" w:rsidRDefault="0038628A">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ILOs</w:t>
            </w:r>
          </w:p>
        </w:tc>
        <w:tc>
          <w:tcPr>
            <w:tcW w:w="1575" w:type="dxa"/>
            <w:shd w:val="clear" w:color="auto" w:fill="D9D9D9"/>
            <w:vAlign w:val="center"/>
          </w:tcPr>
          <w:p w14:paraId="5BAB3807" w14:textId="77777777" w:rsidR="0038628A" w:rsidRPr="006F5F41" w:rsidRDefault="0038628A">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Hours</w:t>
            </w:r>
          </w:p>
        </w:tc>
      </w:tr>
      <w:tr w:rsidR="0038628A" w:rsidRPr="006F5F41" w14:paraId="1D98C627" w14:textId="77777777" w:rsidTr="009C0334">
        <w:trPr>
          <w:trHeight w:val="397"/>
        </w:trPr>
        <w:tc>
          <w:tcPr>
            <w:tcW w:w="901" w:type="dxa"/>
            <w:vAlign w:val="center"/>
          </w:tcPr>
          <w:p w14:paraId="2D90D38B" w14:textId="77777777" w:rsidR="0038628A" w:rsidRPr="006F5F41" w:rsidRDefault="003862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w:t>
            </w:r>
          </w:p>
        </w:tc>
        <w:tc>
          <w:tcPr>
            <w:tcW w:w="2918" w:type="dxa"/>
          </w:tcPr>
          <w:p w14:paraId="28105616" w14:textId="77777777" w:rsidR="0038628A" w:rsidRPr="006956F4" w:rsidRDefault="0038628A" w:rsidP="008913AF">
            <w:r w:rsidRPr="006956F4">
              <w:t xml:space="preserve">Pharmaceutical dosage form: </w:t>
            </w:r>
            <w:r w:rsidRPr="006956F4">
              <w:t xml:space="preserve"> Introduction dosage form and excipient </w:t>
            </w:r>
            <w:r w:rsidRPr="006956F4">
              <w:t xml:space="preserve"> Classification (physical form) </w:t>
            </w:r>
            <w:r w:rsidRPr="006956F4">
              <w:t> Classification (route of administration)</w:t>
            </w:r>
          </w:p>
        </w:tc>
        <w:tc>
          <w:tcPr>
            <w:tcW w:w="1412" w:type="dxa"/>
            <w:vMerge w:val="restart"/>
          </w:tcPr>
          <w:p w14:paraId="15C354A0" w14:textId="77777777" w:rsidR="0038628A" w:rsidRPr="006F5F41" w:rsidRDefault="0038628A">
            <w:pPr>
              <w:spacing w:after="0" w:line="240" w:lineRule="auto"/>
              <w:ind w:left="-18"/>
              <w:jc w:val="center"/>
              <w:rPr>
                <w:rFonts w:ascii="Times New Roman" w:hAnsi="Times New Roman" w:cs="Times New Roman"/>
                <w:sz w:val="28"/>
                <w:szCs w:val="28"/>
                <w:lang w:bidi="ar-JO"/>
              </w:rPr>
            </w:pPr>
            <w:r w:rsidRPr="006F5F41">
              <w:rPr>
                <w:sz w:val="28"/>
                <w:szCs w:val="28"/>
                <w:lang w:bidi="ar-JO"/>
              </w:rPr>
              <w:t>Textbook and handouts</w:t>
            </w:r>
          </w:p>
        </w:tc>
        <w:tc>
          <w:tcPr>
            <w:tcW w:w="1833" w:type="dxa"/>
            <w:vMerge w:val="restart"/>
            <w:vAlign w:val="center"/>
          </w:tcPr>
          <w:p w14:paraId="01922E4F" w14:textId="77777777" w:rsidR="0038628A" w:rsidRPr="006F5F41" w:rsidRDefault="003862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QUIZ</w:t>
            </w:r>
          </w:p>
        </w:tc>
        <w:tc>
          <w:tcPr>
            <w:tcW w:w="1567" w:type="dxa"/>
            <w:vAlign w:val="center"/>
          </w:tcPr>
          <w:p w14:paraId="6007384E" w14:textId="77777777" w:rsidR="0038628A" w:rsidRPr="006F5F41" w:rsidRDefault="0038628A">
            <w:pPr>
              <w:spacing w:after="0" w:line="240" w:lineRule="auto"/>
              <w:jc w:val="center"/>
              <w:rPr>
                <w:rFonts w:ascii="Times New Roman" w:hAnsi="Times New Roman" w:cs="Times New Roman"/>
                <w:b/>
                <w:bCs/>
                <w:sz w:val="28"/>
                <w:szCs w:val="28"/>
                <w:lang w:bidi="ar-JO"/>
              </w:rPr>
            </w:pPr>
          </w:p>
        </w:tc>
        <w:tc>
          <w:tcPr>
            <w:tcW w:w="1575" w:type="dxa"/>
            <w:vAlign w:val="center"/>
          </w:tcPr>
          <w:p w14:paraId="1007FD9A" w14:textId="77777777" w:rsidR="0038628A" w:rsidRPr="006F5F41" w:rsidRDefault="00A60792">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38628A" w:rsidRPr="006F5F41" w14:paraId="76427E5E" w14:textId="77777777" w:rsidTr="009C0334">
        <w:trPr>
          <w:trHeight w:val="397"/>
        </w:trPr>
        <w:tc>
          <w:tcPr>
            <w:tcW w:w="901" w:type="dxa"/>
            <w:vAlign w:val="center"/>
          </w:tcPr>
          <w:p w14:paraId="08F68B68" w14:textId="77777777" w:rsidR="0038628A" w:rsidRPr="006F5F41" w:rsidRDefault="003862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2.</w:t>
            </w:r>
          </w:p>
        </w:tc>
        <w:tc>
          <w:tcPr>
            <w:tcW w:w="2918" w:type="dxa"/>
          </w:tcPr>
          <w:p w14:paraId="754EC1F6" w14:textId="77777777" w:rsidR="0038628A" w:rsidRPr="006956F4" w:rsidRDefault="0038628A" w:rsidP="008913AF">
            <w:r w:rsidRPr="006956F4">
              <w:t xml:space="preserve">2. Pharmaceutical solutions </w:t>
            </w:r>
            <w:r w:rsidRPr="006956F4">
              <w:t xml:space="preserve"> Introduction </w:t>
            </w:r>
            <w:r w:rsidRPr="006956F4">
              <w:t xml:space="preserve"> Solvents and vehicles </w:t>
            </w:r>
            <w:r w:rsidRPr="006956F4">
              <w:t xml:space="preserve"> Preparation of solutions </w:t>
            </w:r>
            <w:r w:rsidRPr="006956F4">
              <w:t> Formulation considerations</w:t>
            </w:r>
          </w:p>
        </w:tc>
        <w:tc>
          <w:tcPr>
            <w:tcW w:w="1412" w:type="dxa"/>
            <w:vMerge/>
          </w:tcPr>
          <w:p w14:paraId="6973E882" w14:textId="77777777" w:rsidR="0038628A" w:rsidRPr="006F5F41" w:rsidRDefault="0038628A">
            <w:pPr>
              <w:spacing w:after="0" w:line="240" w:lineRule="auto"/>
              <w:ind w:left="-18"/>
              <w:rPr>
                <w:rFonts w:ascii="Times New Roman" w:hAnsi="Times New Roman" w:cs="Times New Roman"/>
                <w:sz w:val="28"/>
                <w:szCs w:val="28"/>
                <w:lang w:bidi="ar-JO"/>
              </w:rPr>
            </w:pPr>
          </w:p>
        </w:tc>
        <w:tc>
          <w:tcPr>
            <w:tcW w:w="1833" w:type="dxa"/>
            <w:vMerge/>
            <w:vAlign w:val="center"/>
          </w:tcPr>
          <w:p w14:paraId="1EABC408" w14:textId="77777777" w:rsidR="0038628A" w:rsidRPr="006F5F41" w:rsidRDefault="0038628A">
            <w:pPr>
              <w:spacing w:after="0" w:line="240" w:lineRule="auto"/>
              <w:jc w:val="center"/>
              <w:rPr>
                <w:rFonts w:ascii="Times New Roman" w:hAnsi="Times New Roman" w:cs="Times New Roman"/>
                <w:sz w:val="28"/>
                <w:szCs w:val="28"/>
                <w:lang w:bidi="ar-JO"/>
              </w:rPr>
            </w:pPr>
          </w:p>
        </w:tc>
        <w:tc>
          <w:tcPr>
            <w:tcW w:w="1567" w:type="dxa"/>
            <w:vAlign w:val="center"/>
          </w:tcPr>
          <w:p w14:paraId="3E8C2399" w14:textId="77777777" w:rsidR="0038628A" w:rsidRPr="006F5F41" w:rsidRDefault="0038628A">
            <w:pPr>
              <w:spacing w:after="0" w:line="240" w:lineRule="auto"/>
              <w:jc w:val="center"/>
              <w:rPr>
                <w:rFonts w:ascii="Times New Roman" w:hAnsi="Times New Roman" w:cs="Times New Roman"/>
                <w:b/>
                <w:bCs/>
                <w:sz w:val="28"/>
                <w:szCs w:val="28"/>
                <w:lang w:bidi="ar-JO"/>
              </w:rPr>
            </w:pPr>
          </w:p>
        </w:tc>
        <w:tc>
          <w:tcPr>
            <w:tcW w:w="1575" w:type="dxa"/>
            <w:vAlign w:val="center"/>
          </w:tcPr>
          <w:p w14:paraId="213E835E" w14:textId="77777777" w:rsidR="0038628A" w:rsidRPr="006F5F41" w:rsidRDefault="008B7A5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38628A" w:rsidRPr="006F5F41" w14:paraId="32DBCF39" w14:textId="77777777" w:rsidTr="009C0334">
        <w:trPr>
          <w:trHeight w:val="397"/>
        </w:trPr>
        <w:tc>
          <w:tcPr>
            <w:tcW w:w="901" w:type="dxa"/>
            <w:vAlign w:val="center"/>
          </w:tcPr>
          <w:p w14:paraId="6FF6D874" w14:textId="77777777" w:rsidR="0038628A" w:rsidRPr="006F5F41" w:rsidRDefault="003862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3.</w:t>
            </w:r>
          </w:p>
        </w:tc>
        <w:tc>
          <w:tcPr>
            <w:tcW w:w="2918" w:type="dxa"/>
          </w:tcPr>
          <w:p w14:paraId="6BDAC12A" w14:textId="77777777" w:rsidR="0038628A" w:rsidRPr="006956F4" w:rsidRDefault="0038628A" w:rsidP="008913AF">
            <w:r w:rsidRPr="006956F4">
              <w:t xml:space="preserve">Oral solutions </w:t>
            </w:r>
            <w:r w:rsidRPr="006956F4">
              <w:t xml:space="preserve"> Syrups </w:t>
            </w:r>
            <w:r w:rsidRPr="006956F4">
              <w:t xml:space="preserve"> Elixirs </w:t>
            </w:r>
            <w:r w:rsidRPr="006956F4">
              <w:t> Tinctures</w:t>
            </w:r>
          </w:p>
        </w:tc>
        <w:tc>
          <w:tcPr>
            <w:tcW w:w="1412" w:type="dxa"/>
          </w:tcPr>
          <w:p w14:paraId="42315F2B" w14:textId="77777777" w:rsidR="0038628A" w:rsidRPr="006F5F41" w:rsidRDefault="0038628A">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833" w:type="dxa"/>
            <w:vAlign w:val="center"/>
          </w:tcPr>
          <w:p w14:paraId="7B1CD8A6" w14:textId="77777777" w:rsidR="0038628A" w:rsidRPr="006F5F41" w:rsidRDefault="003862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1CB044F4" w14:textId="77777777" w:rsidR="0038628A" w:rsidRPr="006F5F41" w:rsidRDefault="0038628A">
            <w:pPr>
              <w:spacing w:after="0" w:line="240" w:lineRule="auto"/>
              <w:jc w:val="center"/>
              <w:rPr>
                <w:rFonts w:ascii="Times New Roman" w:hAnsi="Times New Roman" w:cs="Times New Roman"/>
                <w:b/>
                <w:bCs/>
                <w:sz w:val="28"/>
                <w:szCs w:val="28"/>
                <w:lang w:bidi="ar-JO"/>
              </w:rPr>
            </w:pPr>
          </w:p>
        </w:tc>
        <w:tc>
          <w:tcPr>
            <w:tcW w:w="1575" w:type="dxa"/>
            <w:vAlign w:val="center"/>
          </w:tcPr>
          <w:p w14:paraId="315206CE" w14:textId="77777777" w:rsidR="0038628A" w:rsidRPr="006F5F41" w:rsidRDefault="00A60792">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38628A" w:rsidRPr="006F5F41" w14:paraId="277F0FAB" w14:textId="77777777" w:rsidTr="009C0334">
        <w:trPr>
          <w:trHeight w:val="397"/>
        </w:trPr>
        <w:tc>
          <w:tcPr>
            <w:tcW w:w="901" w:type="dxa"/>
            <w:vAlign w:val="center"/>
          </w:tcPr>
          <w:p w14:paraId="35A99500" w14:textId="77777777" w:rsidR="0038628A" w:rsidRPr="006F5F41" w:rsidRDefault="003862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4.</w:t>
            </w:r>
          </w:p>
        </w:tc>
        <w:tc>
          <w:tcPr>
            <w:tcW w:w="2918" w:type="dxa"/>
          </w:tcPr>
          <w:p w14:paraId="45C5EBEE" w14:textId="77777777" w:rsidR="0038628A" w:rsidRPr="006956F4" w:rsidRDefault="0038628A" w:rsidP="008913AF">
            <w:r w:rsidRPr="006956F4">
              <w:t xml:space="preserve">Topical solutions </w:t>
            </w:r>
            <w:r w:rsidRPr="006956F4">
              <w:t xml:space="preserve"> Vaginal &amp; Rectal </w:t>
            </w:r>
            <w:r w:rsidRPr="006956F4">
              <w:t xml:space="preserve"> Miscellaneous: </w:t>
            </w:r>
            <w:r w:rsidRPr="006956F4">
              <w:t xml:space="preserve"> Aromatic waters </w:t>
            </w:r>
            <w:r w:rsidRPr="006956F4">
              <w:t xml:space="preserve"> Spirits </w:t>
            </w:r>
            <w:r w:rsidRPr="006956F4">
              <w:t> Colloidons</w:t>
            </w:r>
          </w:p>
        </w:tc>
        <w:tc>
          <w:tcPr>
            <w:tcW w:w="1412" w:type="dxa"/>
            <w:vMerge w:val="restart"/>
          </w:tcPr>
          <w:p w14:paraId="54F8D583" w14:textId="77777777" w:rsidR="0038628A" w:rsidRPr="006F5F41" w:rsidRDefault="0038628A">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833" w:type="dxa"/>
            <w:vMerge w:val="restart"/>
            <w:vAlign w:val="center"/>
          </w:tcPr>
          <w:p w14:paraId="6923EA70" w14:textId="77777777" w:rsidR="0038628A" w:rsidRPr="006F5F41" w:rsidRDefault="00241B22" w:rsidP="00241B22">
            <w:pPr>
              <w:spacing w:after="0" w:line="240" w:lineRule="auto"/>
              <w:rPr>
                <w:rFonts w:ascii="Times New Roman" w:hAnsi="Times New Roman" w:cs="Times New Roman"/>
                <w:sz w:val="28"/>
                <w:szCs w:val="28"/>
                <w:lang w:bidi="ar-JO"/>
              </w:rPr>
            </w:pPr>
            <w:r>
              <w:rPr>
                <w:rFonts w:ascii="Times New Roman" w:hAnsi="Times New Roman" w:cs="Times New Roman"/>
                <w:sz w:val="28"/>
                <w:szCs w:val="28"/>
                <w:lang w:bidi="ar-JO"/>
              </w:rPr>
              <w:t xml:space="preserve">Assignment </w:t>
            </w:r>
          </w:p>
        </w:tc>
        <w:tc>
          <w:tcPr>
            <w:tcW w:w="1567" w:type="dxa"/>
            <w:vAlign w:val="center"/>
          </w:tcPr>
          <w:p w14:paraId="21E5C173" w14:textId="77777777" w:rsidR="0038628A" w:rsidRPr="006F5F41" w:rsidRDefault="0038628A">
            <w:pPr>
              <w:spacing w:after="0" w:line="240" w:lineRule="auto"/>
              <w:jc w:val="center"/>
              <w:rPr>
                <w:rFonts w:ascii="Times New Roman" w:hAnsi="Times New Roman" w:cs="Times New Roman"/>
                <w:b/>
                <w:bCs/>
                <w:sz w:val="28"/>
                <w:szCs w:val="28"/>
                <w:lang w:bidi="ar-JO"/>
              </w:rPr>
            </w:pPr>
          </w:p>
        </w:tc>
        <w:tc>
          <w:tcPr>
            <w:tcW w:w="1575" w:type="dxa"/>
            <w:vAlign w:val="center"/>
          </w:tcPr>
          <w:p w14:paraId="063B2ECD" w14:textId="77777777" w:rsidR="0038628A" w:rsidRPr="006F5F41" w:rsidRDefault="00A60792">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38628A" w:rsidRPr="006F5F41" w14:paraId="2C67221B" w14:textId="77777777" w:rsidTr="009C0334">
        <w:trPr>
          <w:trHeight w:val="397"/>
        </w:trPr>
        <w:tc>
          <w:tcPr>
            <w:tcW w:w="901" w:type="dxa"/>
            <w:vAlign w:val="center"/>
          </w:tcPr>
          <w:p w14:paraId="5088D881" w14:textId="77777777" w:rsidR="0038628A" w:rsidRPr="006F5F41" w:rsidRDefault="003862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5.</w:t>
            </w:r>
          </w:p>
        </w:tc>
        <w:tc>
          <w:tcPr>
            <w:tcW w:w="2918" w:type="dxa"/>
          </w:tcPr>
          <w:p w14:paraId="2CE6AE59" w14:textId="77777777" w:rsidR="0038628A" w:rsidRPr="006956F4" w:rsidRDefault="0038628A" w:rsidP="008913AF">
            <w:r w:rsidRPr="006956F4">
              <w:t xml:space="preserve">3. Dispersed systems: Suspension: </w:t>
            </w:r>
            <w:r w:rsidRPr="006956F4">
              <w:t> Surface tension phenomena and surfactants</w:t>
            </w:r>
          </w:p>
        </w:tc>
        <w:tc>
          <w:tcPr>
            <w:tcW w:w="1412" w:type="dxa"/>
            <w:vMerge/>
          </w:tcPr>
          <w:p w14:paraId="28BB4BDF" w14:textId="77777777" w:rsidR="0038628A" w:rsidRPr="006F5F41" w:rsidRDefault="0038628A">
            <w:pPr>
              <w:spacing w:after="0" w:line="240" w:lineRule="auto"/>
              <w:ind w:left="-18"/>
              <w:rPr>
                <w:rFonts w:ascii="Times New Roman" w:hAnsi="Times New Roman" w:cs="Times New Roman"/>
                <w:sz w:val="28"/>
                <w:szCs w:val="28"/>
                <w:lang w:bidi="ar-JO"/>
              </w:rPr>
            </w:pPr>
          </w:p>
        </w:tc>
        <w:tc>
          <w:tcPr>
            <w:tcW w:w="1833" w:type="dxa"/>
            <w:vMerge/>
            <w:vAlign w:val="center"/>
          </w:tcPr>
          <w:p w14:paraId="345A850D" w14:textId="77777777" w:rsidR="0038628A" w:rsidRPr="006F5F41" w:rsidRDefault="0038628A">
            <w:pPr>
              <w:spacing w:after="0" w:line="240" w:lineRule="auto"/>
              <w:jc w:val="center"/>
              <w:rPr>
                <w:rFonts w:ascii="Times New Roman" w:hAnsi="Times New Roman" w:cs="Times New Roman"/>
                <w:sz w:val="28"/>
                <w:szCs w:val="28"/>
                <w:lang w:bidi="ar-JO"/>
              </w:rPr>
            </w:pPr>
          </w:p>
        </w:tc>
        <w:tc>
          <w:tcPr>
            <w:tcW w:w="1567" w:type="dxa"/>
            <w:vAlign w:val="center"/>
          </w:tcPr>
          <w:p w14:paraId="0FAF11CD" w14:textId="77777777" w:rsidR="0038628A" w:rsidRPr="006F5F41" w:rsidRDefault="0038628A">
            <w:pPr>
              <w:spacing w:after="0" w:line="240" w:lineRule="auto"/>
              <w:jc w:val="center"/>
              <w:rPr>
                <w:rFonts w:ascii="Times New Roman" w:hAnsi="Times New Roman" w:cs="Times New Roman"/>
                <w:b/>
                <w:bCs/>
                <w:sz w:val="28"/>
                <w:szCs w:val="28"/>
                <w:lang w:bidi="ar-JO"/>
              </w:rPr>
            </w:pPr>
          </w:p>
        </w:tc>
        <w:tc>
          <w:tcPr>
            <w:tcW w:w="1575" w:type="dxa"/>
            <w:vAlign w:val="center"/>
          </w:tcPr>
          <w:p w14:paraId="4A4AA34A" w14:textId="77777777" w:rsidR="0038628A" w:rsidRPr="006F5F41" w:rsidRDefault="00A60792">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38628A" w:rsidRPr="006F5F41" w14:paraId="5390DD7F" w14:textId="77777777" w:rsidTr="009C0334">
        <w:trPr>
          <w:trHeight w:val="397"/>
        </w:trPr>
        <w:tc>
          <w:tcPr>
            <w:tcW w:w="901" w:type="dxa"/>
            <w:vAlign w:val="center"/>
          </w:tcPr>
          <w:p w14:paraId="0B941F95" w14:textId="77777777" w:rsidR="0038628A" w:rsidRPr="006F5F41" w:rsidRDefault="003862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lastRenderedPageBreak/>
              <w:t>6.</w:t>
            </w:r>
          </w:p>
        </w:tc>
        <w:tc>
          <w:tcPr>
            <w:tcW w:w="2918" w:type="dxa"/>
          </w:tcPr>
          <w:p w14:paraId="4C8C4C54" w14:textId="77777777" w:rsidR="0038628A" w:rsidRPr="006956F4" w:rsidRDefault="0038628A" w:rsidP="008913AF">
            <w:r w:rsidRPr="006956F4">
              <w:t xml:space="preserve">Revision </w:t>
            </w:r>
          </w:p>
        </w:tc>
        <w:tc>
          <w:tcPr>
            <w:tcW w:w="1412" w:type="dxa"/>
          </w:tcPr>
          <w:p w14:paraId="3D590B02" w14:textId="77777777" w:rsidR="0038628A" w:rsidRPr="006F5F41" w:rsidRDefault="0038628A">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833" w:type="dxa"/>
            <w:vAlign w:val="center"/>
          </w:tcPr>
          <w:p w14:paraId="1C081310" w14:textId="77777777" w:rsidR="0038628A" w:rsidRPr="006F5F41" w:rsidRDefault="0038628A" w:rsidP="00241B22">
            <w:pPr>
              <w:spacing w:after="0" w:line="240" w:lineRule="auto"/>
              <w:rPr>
                <w:rFonts w:ascii="Times New Roman" w:hAnsi="Times New Roman" w:cs="Times New Roman"/>
                <w:sz w:val="28"/>
                <w:szCs w:val="28"/>
                <w:lang w:bidi="ar-JO"/>
              </w:rPr>
            </w:pPr>
          </w:p>
        </w:tc>
        <w:tc>
          <w:tcPr>
            <w:tcW w:w="1567" w:type="dxa"/>
            <w:vAlign w:val="center"/>
          </w:tcPr>
          <w:p w14:paraId="7CCFFD4A" w14:textId="77777777" w:rsidR="0038628A" w:rsidRPr="006F5F41" w:rsidRDefault="0038628A">
            <w:pPr>
              <w:spacing w:after="0" w:line="240" w:lineRule="auto"/>
              <w:jc w:val="center"/>
              <w:rPr>
                <w:rFonts w:ascii="Times New Roman" w:hAnsi="Times New Roman" w:cs="Times New Roman"/>
                <w:b/>
                <w:bCs/>
                <w:sz w:val="28"/>
                <w:szCs w:val="28"/>
                <w:lang w:bidi="ar-JO"/>
              </w:rPr>
            </w:pPr>
          </w:p>
        </w:tc>
        <w:tc>
          <w:tcPr>
            <w:tcW w:w="1575" w:type="dxa"/>
            <w:vAlign w:val="center"/>
          </w:tcPr>
          <w:p w14:paraId="5234EDBA" w14:textId="77777777" w:rsidR="0038628A" w:rsidRPr="006F5F41" w:rsidRDefault="00A60792">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38628A" w:rsidRPr="006F5F41" w14:paraId="56F0A702" w14:textId="77777777" w:rsidTr="009C0334">
        <w:trPr>
          <w:trHeight w:val="397"/>
        </w:trPr>
        <w:tc>
          <w:tcPr>
            <w:tcW w:w="901" w:type="dxa"/>
            <w:vAlign w:val="center"/>
          </w:tcPr>
          <w:p w14:paraId="778E44AC" w14:textId="77777777" w:rsidR="0038628A" w:rsidRPr="006F5F41" w:rsidRDefault="003862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7.</w:t>
            </w:r>
          </w:p>
        </w:tc>
        <w:tc>
          <w:tcPr>
            <w:tcW w:w="2918" w:type="dxa"/>
          </w:tcPr>
          <w:p w14:paraId="27ED7E23" w14:textId="77777777" w:rsidR="0038628A" w:rsidRPr="006956F4" w:rsidRDefault="0038628A" w:rsidP="008913AF">
            <w:r w:rsidRPr="006956F4">
              <w:t>Exam – 1</w:t>
            </w:r>
          </w:p>
        </w:tc>
        <w:tc>
          <w:tcPr>
            <w:tcW w:w="1412" w:type="dxa"/>
          </w:tcPr>
          <w:p w14:paraId="5D0CBDBC" w14:textId="77777777" w:rsidR="0038628A" w:rsidRPr="006F5F41" w:rsidRDefault="0038628A">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833" w:type="dxa"/>
            <w:vMerge w:val="restart"/>
            <w:vAlign w:val="center"/>
          </w:tcPr>
          <w:p w14:paraId="4CD7B7E7" w14:textId="77777777" w:rsidR="0038628A" w:rsidRPr="006F5F41" w:rsidRDefault="003862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0AB6F442" w14:textId="77777777" w:rsidR="0038628A" w:rsidRPr="006F5F41" w:rsidRDefault="0038628A">
            <w:pPr>
              <w:spacing w:after="0" w:line="240" w:lineRule="auto"/>
              <w:jc w:val="center"/>
              <w:rPr>
                <w:rFonts w:ascii="Times New Roman" w:hAnsi="Times New Roman" w:cs="Times New Roman"/>
                <w:b/>
                <w:bCs/>
                <w:sz w:val="28"/>
                <w:szCs w:val="28"/>
                <w:lang w:bidi="ar-JO"/>
              </w:rPr>
            </w:pPr>
          </w:p>
        </w:tc>
        <w:tc>
          <w:tcPr>
            <w:tcW w:w="1575" w:type="dxa"/>
            <w:vAlign w:val="center"/>
          </w:tcPr>
          <w:p w14:paraId="27C54B90" w14:textId="77777777" w:rsidR="0038628A" w:rsidRPr="006F5F41" w:rsidRDefault="008B7A5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w:t>
            </w:r>
          </w:p>
        </w:tc>
      </w:tr>
      <w:tr w:rsidR="0038628A" w:rsidRPr="006F5F41" w14:paraId="089806EA" w14:textId="77777777" w:rsidTr="009C0334">
        <w:trPr>
          <w:trHeight w:val="397"/>
        </w:trPr>
        <w:tc>
          <w:tcPr>
            <w:tcW w:w="901" w:type="dxa"/>
            <w:vAlign w:val="center"/>
          </w:tcPr>
          <w:p w14:paraId="6943CD71" w14:textId="77777777" w:rsidR="0038628A" w:rsidRPr="006F5F41" w:rsidRDefault="003862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8.</w:t>
            </w:r>
          </w:p>
        </w:tc>
        <w:tc>
          <w:tcPr>
            <w:tcW w:w="2918" w:type="dxa"/>
          </w:tcPr>
          <w:p w14:paraId="692D6075" w14:textId="77777777" w:rsidR="0038628A" w:rsidRPr="006956F4" w:rsidRDefault="0038628A" w:rsidP="008913AF">
            <w:r w:rsidRPr="006956F4">
              <w:t xml:space="preserve">Suspensions Sedimentation rate </w:t>
            </w:r>
            <w:r w:rsidRPr="006956F4">
              <w:t> Preparation of flocculated suspensions</w:t>
            </w:r>
          </w:p>
        </w:tc>
        <w:tc>
          <w:tcPr>
            <w:tcW w:w="1412" w:type="dxa"/>
          </w:tcPr>
          <w:p w14:paraId="0CDA64BD" w14:textId="77777777" w:rsidR="0038628A" w:rsidRPr="006F5F41" w:rsidRDefault="0038628A">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833" w:type="dxa"/>
            <w:vMerge/>
            <w:vAlign w:val="center"/>
          </w:tcPr>
          <w:p w14:paraId="31576048" w14:textId="77777777" w:rsidR="0038628A" w:rsidRPr="006F5F41" w:rsidRDefault="0038628A">
            <w:pPr>
              <w:spacing w:after="0" w:line="240" w:lineRule="auto"/>
              <w:jc w:val="center"/>
              <w:rPr>
                <w:rFonts w:ascii="Times New Roman" w:hAnsi="Times New Roman" w:cs="Times New Roman"/>
                <w:sz w:val="28"/>
                <w:szCs w:val="28"/>
                <w:lang w:bidi="ar-JO"/>
              </w:rPr>
            </w:pPr>
          </w:p>
        </w:tc>
        <w:tc>
          <w:tcPr>
            <w:tcW w:w="1567" w:type="dxa"/>
            <w:vAlign w:val="center"/>
          </w:tcPr>
          <w:p w14:paraId="001577C9" w14:textId="77777777" w:rsidR="0038628A" w:rsidRPr="006F5F41" w:rsidRDefault="0038628A">
            <w:pPr>
              <w:spacing w:after="0" w:line="240" w:lineRule="auto"/>
              <w:jc w:val="center"/>
              <w:rPr>
                <w:rFonts w:ascii="Times New Roman" w:hAnsi="Times New Roman" w:cs="Times New Roman"/>
                <w:b/>
                <w:bCs/>
                <w:sz w:val="28"/>
                <w:szCs w:val="28"/>
                <w:lang w:bidi="ar-JO"/>
              </w:rPr>
            </w:pPr>
          </w:p>
        </w:tc>
        <w:tc>
          <w:tcPr>
            <w:tcW w:w="1575" w:type="dxa"/>
            <w:vAlign w:val="center"/>
          </w:tcPr>
          <w:p w14:paraId="52A11463" w14:textId="77777777" w:rsidR="0038628A" w:rsidRPr="006F5F41" w:rsidRDefault="00A60792">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38628A" w:rsidRPr="006F5F41" w14:paraId="4E04ABB8" w14:textId="77777777" w:rsidTr="009C0334">
        <w:trPr>
          <w:trHeight w:val="397"/>
        </w:trPr>
        <w:tc>
          <w:tcPr>
            <w:tcW w:w="901" w:type="dxa"/>
            <w:vAlign w:val="center"/>
          </w:tcPr>
          <w:p w14:paraId="4B4E042B" w14:textId="77777777" w:rsidR="0038628A" w:rsidRPr="006F5F41" w:rsidRDefault="003862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9.</w:t>
            </w:r>
          </w:p>
        </w:tc>
        <w:tc>
          <w:tcPr>
            <w:tcW w:w="2918" w:type="dxa"/>
            <w:vMerge w:val="restart"/>
          </w:tcPr>
          <w:p w14:paraId="0B02B234" w14:textId="77777777" w:rsidR="0038628A" w:rsidRPr="006956F4" w:rsidRDefault="0038628A" w:rsidP="008913AF">
            <w:r w:rsidRPr="006956F4">
              <w:t xml:space="preserve"> Wetting, flocculating, and suspending agents. </w:t>
            </w:r>
            <w:r w:rsidRPr="006956F4">
              <w:t xml:space="preserve"> Sustained release suspensions </w:t>
            </w:r>
            <w:r w:rsidRPr="006956F4">
              <w:t> Packaging and storage</w:t>
            </w:r>
          </w:p>
          <w:p w14:paraId="017B1A6F" w14:textId="77777777" w:rsidR="0038628A" w:rsidRPr="006956F4" w:rsidRDefault="0038628A" w:rsidP="008913AF">
            <w:r w:rsidRPr="006956F4">
              <w:t>Pharmaceutical applications</w:t>
            </w:r>
          </w:p>
          <w:p w14:paraId="6AB1C7DF" w14:textId="77777777" w:rsidR="0038628A" w:rsidRPr="006956F4" w:rsidRDefault="0038628A" w:rsidP="008913AF">
            <w:r w:rsidRPr="006956F4">
              <w:t>Rheology of suspension</w:t>
            </w:r>
          </w:p>
        </w:tc>
        <w:tc>
          <w:tcPr>
            <w:tcW w:w="1412" w:type="dxa"/>
          </w:tcPr>
          <w:p w14:paraId="414DB504" w14:textId="77777777" w:rsidR="0038628A" w:rsidRPr="006F5F41" w:rsidRDefault="0038628A">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833" w:type="dxa"/>
            <w:vMerge w:val="restart"/>
            <w:vAlign w:val="center"/>
          </w:tcPr>
          <w:p w14:paraId="5D263B2F" w14:textId="77777777" w:rsidR="0038628A" w:rsidRPr="006F5F41" w:rsidRDefault="00241B22">
            <w:pPr>
              <w:spacing w:after="0" w:line="240" w:lineRule="auto"/>
              <w:jc w:val="center"/>
              <w:rPr>
                <w:rFonts w:ascii="Times New Roman" w:hAnsi="Times New Roman" w:cs="Times New Roman"/>
                <w:sz w:val="28"/>
                <w:szCs w:val="28"/>
                <w:lang w:bidi="ar-JO"/>
              </w:rPr>
            </w:pPr>
            <w:r>
              <w:rPr>
                <w:rFonts w:ascii="Times New Roman" w:hAnsi="Times New Roman" w:cs="Times New Roman"/>
                <w:sz w:val="28"/>
                <w:szCs w:val="28"/>
                <w:lang w:bidi="ar-JO"/>
              </w:rPr>
              <w:t xml:space="preserve">Project </w:t>
            </w:r>
          </w:p>
        </w:tc>
        <w:tc>
          <w:tcPr>
            <w:tcW w:w="1567" w:type="dxa"/>
            <w:vAlign w:val="center"/>
          </w:tcPr>
          <w:p w14:paraId="1EB96706" w14:textId="77777777" w:rsidR="0038628A" w:rsidRPr="006F5F41" w:rsidRDefault="0038628A">
            <w:pPr>
              <w:spacing w:after="0" w:line="240" w:lineRule="auto"/>
              <w:jc w:val="center"/>
              <w:rPr>
                <w:rFonts w:ascii="Times New Roman" w:hAnsi="Times New Roman" w:cs="Times New Roman"/>
                <w:b/>
                <w:bCs/>
                <w:sz w:val="28"/>
                <w:szCs w:val="28"/>
                <w:lang w:bidi="ar-JO"/>
              </w:rPr>
            </w:pPr>
          </w:p>
        </w:tc>
        <w:tc>
          <w:tcPr>
            <w:tcW w:w="1575" w:type="dxa"/>
            <w:vAlign w:val="center"/>
          </w:tcPr>
          <w:p w14:paraId="49B208B4" w14:textId="77777777" w:rsidR="0038628A" w:rsidRPr="006F5F41" w:rsidRDefault="00A60792">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38628A" w:rsidRPr="006F5F41" w14:paraId="14EDEB2B" w14:textId="77777777" w:rsidTr="009C0334">
        <w:trPr>
          <w:trHeight w:val="942"/>
        </w:trPr>
        <w:tc>
          <w:tcPr>
            <w:tcW w:w="901" w:type="dxa"/>
            <w:vAlign w:val="center"/>
          </w:tcPr>
          <w:p w14:paraId="243C92E1" w14:textId="77777777" w:rsidR="0038628A" w:rsidRPr="006F5F41" w:rsidRDefault="003862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10.</w:t>
            </w:r>
          </w:p>
        </w:tc>
        <w:tc>
          <w:tcPr>
            <w:tcW w:w="2918" w:type="dxa"/>
            <w:vMerge/>
          </w:tcPr>
          <w:p w14:paraId="42DB7DD5" w14:textId="77777777" w:rsidR="0038628A" w:rsidRPr="006F5F41" w:rsidRDefault="0038628A">
            <w:pPr>
              <w:spacing w:after="0" w:line="240" w:lineRule="auto"/>
              <w:jc w:val="center"/>
              <w:rPr>
                <w:rFonts w:ascii="Times New Roman" w:hAnsi="Times New Roman" w:cs="Times New Roman"/>
                <w:sz w:val="28"/>
                <w:szCs w:val="28"/>
                <w:lang w:bidi="ar-JO"/>
              </w:rPr>
            </w:pPr>
          </w:p>
        </w:tc>
        <w:tc>
          <w:tcPr>
            <w:tcW w:w="1412" w:type="dxa"/>
            <w:vMerge w:val="restart"/>
          </w:tcPr>
          <w:p w14:paraId="797721C7" w14:textId="77777777" w:rsidR="0038628A" w:rsidRPr="006F5F41" w:rsidRDefault="0038628A">
            <w:pPr>
              <w:spacing w:after="0" w:line="240" w:lineRule="auto"/>
              <w:rPr>
                <w:rFonts w:ascii="Times New Roman" w:hAnsi="Times New Roman" w:cs="Times New Roman"/>
                <w:sz w:val="28"/>
                <w:szCs w:val="28"/>
                <w:lang w:bidi="ar-JO"/>
              </w:rPr>
            </w:pPr>
            <w:r w:rsidRPr="006F5F41">
              <w:rPr>
                <w:sz w:val="28"/>
                <w:szCs w:val="28"/>
                <w:lang w:bidi="ar-JO"/>
              </w:rPr>
              <w:t>Textbook and handouts</w:t>
            </w:r>
          </w:p>
        </w:tc>
        <w:tc>
          <w:tcPr>
            <w:tcW w:w="1833" w:type="dxa"/>
            <w:vMerge/>
            <w:vAlign w:val="center"/>
          </w:tcPr>
          <w:p w14:paraId="6A57C17B" w14:textId="77777777" w:rsidR="0038628A" w:rsidRPr="006F5F41" w:rsidRDefault="0038628A">
            <w:pPr>
              <w:spacing w:after="0" w:line="240" w:lineRule="auto"/>
              <w:jc w:val="center"/>
              <w:rPr>
                <w:rFonts w:ascii="Times New Roman" w:hAnsi="Times New Roman" w:cs="Times New Roman"/>
                <w:sz w:val="28"/>
                <w:szCs w:val="28"/>
                <w:lang w:bidi="ar-JO"/>
              </w:rPr>
            </w:pPr>
          </w:p>
        </w:tc>
        <w:tc>
          <w:tcPr>
            <w:tcW w:w="1567" w:type="dxa"/>
            <w:vMerge w:val="restart"/>
            <w:vAlign w:val="center"/>
          </w:tcPr>
          <w:p w14:paraId="43A684FE" w14:textId="77777777" w:rsidR="0038628A" w:rsidRPr="006F5F41" w:rsidRDefault="0038628A">
            <w:pPr>
              <w:spacing w:after="0" w:line="240" w:lineRule="auto"/>
              <w:jc w:val="center"/>
              <w:rPr>
                <w:rFonts w:ascii="Times New Roman" w:hAnsi="Times New Roman" w:cs="Times New Roman"/>
                <w:b/>
                <w:bCs/>
                <w:sz w:val="28"/>
                <w:szCs w:val="28"/>
                <w:lang w:bidi="ar-JO"/>
              </w:rPr>
            </w:pPr>
          </w:p>
        </w:tc>
        <w:tc>
          <w:tcPr>
            <w:tcW w:w="1575" w:type="dxa"/>
            <w:vMerge w:val="restart"/>
            <w:vAlign w:val="center"/>
          </w:tcPr>
          <w:p w14:paraId="6648E108" w14:textId="77777777" w:rsidR="0038628A" w:rsidRPr="006F5F41" w:rsidRDefault="00A60792">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38628A" w:rsidRPr="006F5F41" w14:paraId="1CCC388B" w14:textId="77777777" w:rsidTr="009C0334">
        <w:trPr>
          <w:trHeight w:val="941"/>
        </w:trPr>
        <w:tc>
          <w:tcPr>
            <w:tcW w:w="901" w:type="dxa"/>
            <w:vAlign w:val="center"/>
          </w:tcPr>
          <w:p w14:paraId="06637C62" w14:textId="77777777" w:rsidR="0038628A" w:rsidRPr="006F5F41" w:rsidRDefault="0038628A">
            <w:pPr>
              <w:spacing w:after="0" w:line="240" w:lineRule="auto"/>
              <w:jc w:val="center"/>
              <w:rPr>
                <w:rFonts w:ascii="Times New Roman" w:hAnsi="Times New Roman" w:cs="Times New Roman"/>
                <w:b/>
                <w:bCs/>
                <w:sz w:val="28"/>
                <w:szCs w:val="28"/>
                <w:lang w:bidi="ar-JO"/>
              </w:rPr>
            </w:pPr>
          </w:p>
        </w:tc>
        <w:tc>
          <w:tcPr>
            <w:tcW w:w="2918" w:type="dxa"/>
            <w:vMerge/>
          </w:tcPr>
          <w:p w14:paraId="31A77213" w14:textId="77777777" w:rsidR="0038628A" w:rsidRPr="006F5F41" w:rsidRDefault="0038628A">
            <w:pPr>
              <w:spacing w:after="0" w:line="240" w:lineRule="auto"/>
              <w:jc w:val="center"/>
              <w:rPr>
                <w:rFonts w:ascii="Times New Roman" w:hAnsi="Times New Roman" w:cs="Times New Roman"/>
                <w:sz w:val="28"/>
                <w:szCs w:val="28"/>
                <w:lang w:bidi="ar-JO"/>
              </w:rPr>
            </w:pPr>
          </w:p>
        </w:tc>
        <w:tc>
          <w:tcPr>
            <w:tcW w:w="1412" w:type="dxa"/>
            <w:vMerge/>
          </w:tcPr>
          <w:p w14:paraId="7FD01EC3" w14:textId="77777777" w:rsidR="0038628A" w:rsidRPr="006F5F41" w:rsidRDefault="0038628A">
            <w:pPr>
              <w:spacing w:after="0" w:line="240" w:lineRule="auto"/>
              <w:rPr>
                <w:sz w:val="28"/>
                <w:szCs w:val="28"/>
                <w:lang w:bidi="ar-JO"/>
              </w:rPr>
            </w:pPr>
          </w:p>
        </w:tc>
        <w:tc>
          <w:tcPr>
            <w:tcW w:w="1833" w:type="dxa"/>
            <w:vMerge/>
            <w:vAlign w:val="center"/>
          </w:tcPr>
          <w:p w14:paraId="6E391333" w14:textId="77777777" w:rsidR="0038628A" w:rsidRPr="006F5F41" w:rsidRDefault="0038628A">
            <w:pPr>
              <w:spacing w:after="0" w:line="240" w:lineRule="auto"/>
              <w:jc w:val="center"/>
              <w:rPr>
                <w:rFonts w:ascii="Times New Roman" w:hAnsi="Times New Roman" w:cs="Times New Roman"/>
                <w:sz w:val="28"/>
                <w:szCs w:val="28"/>
                <w:lang w:bidi="ar-JO"/>
              </w:rPr>
            </w:pPr>
          </w:p>
        </w:tc>
        <w:tc>
          <w:tcPr>
            <w:tcW w:w="1567" w:type="dxa"/>
            <w:vMerge/>
            <w:vAlign w:val="center"/>
          </w:tcPr>
          <w:p w14:paraId="1EA28F2E" w14:textId="77777777" w:rsidR="0038628A" w:rsidRPr="006F5F41" w:rsidRDefault="0038628A">
            <w:pPr>
              <w:spacing w:after="0" w:line="240" w:lineRule="auto"/>
              <w:jc w:val="center"/>
              <w:rPr>
                <w:rFonts w:ascii="Times New Roman" w:hAnsi="Times New Roman" w:cs="Times New Roman"/>
                <w:b/>
                <w:bCs/>
                <w:sz w:val="28"/>
                <w:szCs w:val="28"/>
                <w:lang w:bidi="ar-JO"/>
              </w:rPr>
            </w:pPr>
          </w:p>
        </w:tc>
        <w:tc>
          <w:tcPr>
            <w:tcW w:w="1575" w:type="dxa"/>
            <w:vMerge/>
            <w:vAlign w:val="center"/>
          </w:tcPr>
          <w:p w14:paraId="5D5B90BB" w14:textId="77777777" w:rsidR="0038628A" w:rsidRPr="006F5F41" w:rsidRDefault="0038628A">
            <w:pPr>
              <w:spacing w:after="0" w:line="240" w:lineRule="auto"/>
              <w:jc w:val="center"/>
              <w:rPr>
                <w:rFonts w:ascii="Times New Roman" w:hAnsi="Times New Roman" w:cs="Times New Roman"/>
                <w:b/>
                <w:bCs/>
                <w:sz w:val="28"/>
                <w:szCs w:val="28"/>
                <w:lang w:bidi="ar-JO"/>
              </w:rPr>
            </w:pPr>
          </w:p>
        </w:tc>
      </w:tr>
      <w:tr w:rsidR="0038628A" w:rsidRPr="006F5F41" w14:paraId="20983AA7" w14:textId="77777777" w:rsidTr="009C0334">
        <w:trPr>
          <w:trHeight w:val="397"/>
        </w:trPr>
        <w:tc>
          <w:tcPr>
            <w:tcW w:w="901" w:type="dxa"/>
            <w:vAlign w:val="center"/>
          </w:tcPr>
          <w:p w14:paraId="61A1E178" w14:textId="77777777" w:rsidR="0038628A" w:rsidRPr="006F5F41" w:rsidRDefault="003862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11.</w:t>
            </w:r>
          </w:p>
        </w:tc>
        <w:tc>
          <w:tcPr>
            <w:tcW w:w="2918" w:type="dxa"/>
          </w:tcPr>
          <w:p w14:paraId="1A53A28C" w14:textId="77777777" w:rsidR="0038628A" w:rsidRPr="006956F4" w:rsidRDefault="0038628A" w:rsidP="008913AF">
            <w:r w:rsidRPr="006956F4">
              <w:t>Exam 2</w:t>
            </w:r>
          </w:p>
        </w:tc>
        <w:tc>
          <w:tcPr>
            <w:tcW w:w="1412" w:type="dxa"/>
          </w:tcPr>
          <w:p w14:paraId="158F8232" w14:textId="77777777" w:rsidR="0038628A" w:rsidRPr="006F5F41" w:rsidRDefault="0038628A">
            <w:pPr>
              <w:spacing w:after="0" w:line="240" w:lineRule="auto"/>
              <w:rPr>
                <w:rFonts w:ascii="Times New Roman" w:hAnsi="Times New Roman" w:cs="Times New Roman"/>
                <w:sz w:val="28"/>
                <w:szCs w:val="28"/>
                <w:lang w:bidi="ar-JO"/>
              </w:rPr>
            </w:pPr>
            <w:r w:rsidRPr="006F5F41">
              <w:rPr>
                <w:sz w:val="28"/>
                <w:szCs w:val="28"/>
                <w:lang w:bidi="ar-JO"/>
              </w:rPr>
              <w:t>Textbook and handouts</w:t>
            </w:r>
          </w:p>
        </w:tc>
        <w:tc>
          <w:tcPr>
            <w:tcW w:w="1833" w:type="dxa"/>
            <w:vAlign w:val="center"/>
          </w:tcPr>
          <w:p w14:paraId="3D826785" w14:textId="77777777" w:rsidR="0038628A" w:rsidRPr="006F5F41" w:rsidRDefault="00241B22">
            <w:pPr>
              <w:spacing w:after="0" w:line="240" w:lineRule="auto"/>
              <w:jc w:val="center"/>
              <w:rPr>
                <w:rFonts w:ascii="Times New Roman" w:hAnsi="Times New Roman" w:cs="Times New Roman"/>
                <w:sz w:val="28"/>
                <w:szCs w:val="28"/>
                <w:lang w:bidi="ar-JO"/>
              </w:rPr>
            </w:pPr>
            <w:r>
              <w:rPr>
                <w:rFonts w:ascii="Times New Roman" w:hAnsi="Times New Roman" w:cs="Times New Roman"/>
                <w:sz w:val="28"/>
                <w:szCs w:val="28"/>
                <w:lang w:bidi="ar-JO"/>
              </w:rPr>
              <w:t>Quiz</w:t>
            </w:r>
          </w:p>
        </w:tc>
        <w:tc>
          <w:tcPr>
            <w:tcW w:w="1567" w:type="dxa"/>
            <w:vAlign w:val="center"/>
          </w:tcPr>
          <w:p w14:paraId="4ECA2B5D" w14:textId="77777777" w:rsidR="0038628A" w:rsidRPr="006F5F41" w:rsidRDefault="0038628A">
            <w:pPr>
              <w:spacing w:after="0" w:line="240" w:lineRule="auto"/>
              <w:jc w:val="center"/>
              <w:rPr>
                <w:rFonts w:ascii="Times New Roman" w:hAnsi="Times New Roman" w:cs="Times New Roman"/>
                <w:b/>
                <w:bCs/>
                <w:sz w:val="28"/>
                <w:szCs w:val="28"/>
                <w:lang w:bidi="ar-JO"/>
              </w:rPr>
            </w:pPr>
          </w:p>
        </w:tc>
        <w:tc>
          <w:tcPr>
            <w:tcW w:w="1575" w:type="dxa"/>
            <w:vAlign w:val="center"/>
          </w:tcPr>
          <w:p w14:paraId="3CEE64A7" w14:textId="77777777" w:rsidR="0038628A" w:rsidRPr="006F5F41" w:rsidRDefault="008B7A5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w:t>
            </w:r>
          </w:p>
        </w:tc>
      </w:tr>
      <w:tr w:rsidR="0038628A" w:rsidRPr="006F5F41" w14:paraId="1CA5FDC4" w14:textId="77777777" w:rsidTr="009C0334">
        <w:trPr>
          <w:trHeight w:val="397"/>
        </w:trPr>
        <w:tc>
          <w:tcPr>
            <w:tcW w:w="901" w:type="dxa"/>
            <w:vAlign w:val="center"/>
          </w:tcPr>
          <w:p w14:paraId="0B0EE64C" w14:textId="77777777" w:rsidR="0038628A" w:rsidRPr="006F5F41" w:rsidRDefault="003862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12.</w:t>
            </w:r>
          </w:p>
        </w:tc>
        <w:tc>
          <w:tcPr>
            <w:tcW w:w="2918" w:type="dxa"/>
          </w:tcPr>
          <w:p w14:paraId="55A5ABFA" w14:textId="77777777" w:rsidR="0038628A" w:rsidRPr="006956F4" w:rsidRDefault="0038628A" w:rsidP="008913AF">
            <w:r w:rsidRPr="006956F4">
              <w:t xml:space="preserve">4. Dispersed systems: Emulsions: Lecture Page 5 of 8 </w:t>
            </w:r>
            <w:r w:rsidRPr="006956F4">
              <w:t xml:space="preserve"> Types </w:t>
            </w:r>
            <w:r w:rsidRPr="006956F4">
              <w:t xml:space="preserve"> Tests for identification </w:t>
            </w:r>
            <w:r w:rsidRPr="006956F4">
              <w:t xml:space="preserve"> Purpose </w:t>
            </w:r>
            <w:r w:rsidRPr="006956F4">
              <w:t xml:space="preserve"> Preparation </w:t>
            </w:r>
            <w:r w:rsidRPr="006956F4">
              <w:t> Emulsifiers and stabilizers</w:t>
            </w:r>
          </w:p>
        </w:tc>
        <w:tc>
          <w:tcPr>
            <w:tcW w:w="1412" w:type="dxa"/>
          </w:tcPr>
          <w:p w14:paraId="4FC382C4" w14:textId="77777777" w:rsidR="0038628A" w:rsidRPr="006F5F41" w:rsidRDefault="0038628A">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833" w:type="dxa"/>
            <w:vAlign w:val="center"/>
          </w:tcPr>
          <w:p w14:paraId="1A7C7717" w14:textId="77777777" w:rsidR="0038628A" w:rsidRPr="006F5F41" w:rsidRDefault="0038628A">
            <w:pPr>
              <w:spacing w:after="0" w:line="240" w:lineRule="auto"/>
              <w:jc w:val="center"/>
              <w:rPr>
                <w:rFonts w:ascii="Times New Roman" w:hAnsi="Times New Roman" w:cs="Times New Roman"/>
                <w:sz w:val="28"/>
                <w:szCs w:val="28"/>
                <w:lang w:bidi="ar-JO"/>
              </w:rPr>
            </w:pPr>
          </w:p>
        </w:tc>
        <w:tc>
          <w:tcPr>
            <w:tcW w:w="1567" w:type="dxa"/>
            <w:vAlign w:val="center"/>
          </w:tcPr>
          <w:p w14:paraId="33F177AF" w14:textId="77777777" w:rsidR="0038628A" w:rsidRPr="006F5F41" w:rsidRDefault="0038628A">
            <w:pPr>
              <w:spacing w:after="0" w:line="240" w:lineRule="auto"/>
              <w:jc w:val="center"/>
              <w:rPr>
                <w:rFonts w:ascii="Times New Roman" w:hAnsi="Times New Roman" w:cs="Times New Roman"/>
                <w:b/>
                <w:bCs/>
                <w:sz w:val="28"/>
                <w:szCs w:val="28"/>
                <w:lang w:bidi="ar-JO"/>
              </w:rPr>
            </w:pPr>
          </w:p>
        </w:tc>
        <w:tc>
          <w:tcPr>
            <w:tcW w:w="1575" w:type="dxa"/>
            <w:vAlign w:val="center"/>
          </w:tcPr>
          <w:p w14:paraId="5189559B" w14:textId="77777777" w:rsidR="0038628A" w:rsidRPr="006F5F41" w:rsidRDefault="00A60792">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38628A" w:rsidRPr="006F5F41" w14:paraId="4B3EB1AE" w14:textId="77777777" w:rsidTr="009C0334">
        <w:trPr>
          <w:trHeight w:val="397"/>
        </w:trPr>
        <w:tc>
          <w:tcPr>
            <w:tcW w:w="901" w:type="dxa"/>
            <w:vAlign w:val="center"/>
          </w:tcPr>
          <w:p w14:paraId="2705159B" w14:textId="77777777" w:rsidR="0038628A" w:rsidRPr="006F5F41" w:rsidRDefault="003862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13.</w:t>
            </w:r>
          </w:p>
        </w:tc>
        <w:tc>
          <w:tcPr>
            <w:tcW w:w="2918" w:type="dxa"/>
          </w:tcPr>
          <w:p w14:paraId="091AA724" w14:textId="77777777" w:rsidR="0038628A" w:rsidRPr="006956F4" w:rsidRDefault="0038628A" w:rsidP="008913AF">
            <w:r w:rsidRPr="006956F4">
              <w:t>HLB method</w:t>
            </w:r>
          </w:p>
        </w:tc>
        <w:tc>
          <w:tcPr>
            <w:tcW w:w="1412" w:type="dxa"/>
          </w:tcPr>
          <w:p w14:paraId="5E8ABCA9" w14:textId="77777777" w:rsidR="0038628A" w:rsidRPr="006F5F41" w:rsidRDefault="0038628A">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833" w:type="dxa"/>
            <w:vMerge w:val="restart"/>
            <w:vAlign w:val="center"/>
          </w:tcPr>
          <w:p w14:paraId="0B747C29" w14:textId="77777777" w:rsidR="0038628A" w:rsidRPr="006F5F41" w:rsidRDefault="003862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0ECBDF6E" w14:textId="77777777" w:rsidR="0038628A" w:rsidRPr="006F5F41" w:rsidRDefault="0038628A">
            <w:pPr>
              <w:spacing w:after="0" w:line="240" w:lineRule="auto"/>
              <w:jc w:val="center"/>
              <w:rPr>
                <w:rFonts w:ascii="Times New Roman" w:hAnsi="Times New Roman" w:cs="Times New Roman"/>
                <w:b/>
                <w:bCs/>
                <w:sz w:val="28"/>
                <w:szCs w:val="28"/>
                <w:lang w:bidi="ar-JO"/>
              </w:rPr>
            </w:pPr>
          </w:p>
        </w:tc>
        <w:tc>
          <w:tcPr>
            <w:tcW w:w="1575" w:type="dxa"/>
            <w:vAlign w:val="center"/>
          </w:tcPr>
          <w:p w14:paraId="3E472AB8" w14:textId="77777777" w:rsidR="0038628A" w:rsidRPr="006F5F41" w:rsidRDefault="00A60792">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38628A" w:rsidRPr="006F5F41" w14:paraId="61818099" w14:textId="77777777" w:rsidTr="009C0334">
        <w:trPr>
          <w:trHeight w:val="397"/>
        </w:trPr>
        <w:tc>
          <w:tcPr>
            <w:tcW w:w="901" w:type="dxa"/>
            <w:vAlign w:val="center"/>
          </w:tcPr>
          <w:p w14:paraId="3F333C13" w14:textId="77777777" w:rsidR="0038628A" w:rsidRPr="006F5F41" w:rsidRDefault="003862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lastRenderedPageBreak/>
              <w:t>14.</w:t>
            </w:r>
          </w:p>
        </w:tc>
        <w:tc>
          <w:tcPr>
            <w:tcW w:w="2918" w:type="dxa"/>
          </w:tcPr>
          <w:p w14:paraId="2B9472E7" w14:textId="77777777" w:rsidR="0038628A" w:rsidRDefault="0038628A" w:rsidP="008913AF">
            <w:r w:rsidRPr="006956F4">
              <w:t xml:space="preserve">Microemulsions </w:t>
            </w:r>
            <w:r w:rsidRPr="006956F4">
              <w:t> Methods of emulsion preparation</w:t>
            </w:r>
          </w:p>
          <w:p w14:paraId="7908E520" w14:textId="77777777" w:rsidR="009A5008" w:rsidRPr="006956F4" w:rsidRDefault="009A5008" w:rsidP="008913AF">
            <w:r w:rsidRPr="006956F4">
              <w:t>Stability of emulsions</w:t>
            </w:r>
          </w:p>
        </w:tc>
        <w:tc>
          <w:tcPr>
            <w:tcW w:w="1412" w:type="dxa"/>
          </w:tcPr>
          <w:p w14:paraId="654AFB54" w14:textId="77777777" w:rsidR="0038628A" w:rsidRPr="006F5F41" w:rsidRDefault="0038628A">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833" w:type="dxa"/>
            <w:vMerge/>
            <w:vAlign w:val="center"/>
          </w:tcPr>
          <w:p w14:paraId="0898A55A" w14:textId="77777777" w:rsidR="0038628A" w:rsidRPr="006F5F41" w:rsidRDefault="0038628A">
            <w:pPr>
              <w:spacing w:after="0" w:line="240" w:lineRule="auto"/>
              <w:jc w:val="center"/>
              <w:rPr>
                <w:rFonts w:ascii="Times New Roman" w:hAnsi="Times New Roman" w:cs="Times New Roman"/>
                <w:sz w:val="28"/>
                <w:szCs w:val="28"/>
                <w:lang w:bidi="ar-JO"/>
              </w:rPr>
            </w:pPr>
          </w:p>
        </w:tc>
        <w:tc>
          <w:tcPr>
            <w:tcW w:w="1567" w:type="dxa"/>
            <w:vAlign w:val="center"/>
          </w:tcPr>
          <w:p w14:paraId="630C2D62" w14:textId="77777777" w:rsidR="0038628A" w:rsidRPr="006F5F41" w:rsidRDefault="0038628A">
            <w:pPr>
              <w:spacing w:after="0" w:line="240" w:lineRule="auto"/>
              <w:jc w:val="center"/>
              <w:rPr>
                <w:rFonts w:ascii="Times New Roman" w:hAnsi="Times New Roman" w:cs="Times New Roman"/>
                <w:b/>
                <w:bCs/>
                <w:sz w:val="28"/>
                <w:szCs w:val="28"/>
                <w:lang w:bidi="ar-JO"/>
              </w:rPr>
            </w:pPr>
          </w:p>
        </w:tc>
        <w:tc>
          <w:tcPr>
            <w:tcW w:w="1575" w:type="dxa"/>
            <w:vAlign w:val="center"/>
          </w:tcPr>
          <w:p w14:paraId="6535F193" w14:textId="77777777" w:rsidR="0038628A" w:rsidRPr="006F5F41" w:rsidRDefault="00A60792">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8549C2" w:rsidRPr="006F5F41" w14:paraId="30E028DB" w14:textId="77777777" w:rsidTr="0038628A">
        <w:trPr>
          <w:trHeight w:val="397"/>
        </w:trPr>
        <w:tc>
          <w:tcPr>
            <w:tcW w:w="901" w:type="dxa"/>
            <w:vAlign w:val="center"/>
          </w:tcPr>
          <w:p w14:paraId="402F5283" w14:textId="77777777" w:rsidR="008549C2" w:rsidRPr="006F5F41" w:rsidRDefault="009A5008">
            <w:pPr>
              <w:spacing w:after="0" w:line="240" w:lineRule="auto"/>
              <w:jc w:val="center"/>
              <w:rPr>
                <w:rFonts w:ascii="Times New Roman" w:hAnsi="Times New Roman" w:cs="Times New Roman"/>
                <w:sz w:val="28"/>
                <w:szCs w:val="28"/>
                <w:lang w:bidi="ar-JO"/>
              </w:rPr>
            </w:pPr>
            <w:r>
              <w:rPr>
                <w:rFonts w:ascii="Times New Roman" w:hAnsi="Times New Roman" w:cs="Times New Roman"/>
                <w:b/>
                <w:bCs/>
                <w:sz w:val="28"/>
                <w:szCs w:val="28"/>
                <w:lang w:bidi="ar-JO"/>
              </w:rPr>
              <w:t>15</w:t>
            </w:r>
            <w:r w:rsidR="00635702" w:rsidRPr="006F5F41">
              <w:rPr>
                <w:rFonts w:ascii="Times New Roman" w:hAnsi="Times New Roman" w:cs="Times New Roman"/>
                <w:b/>
                <w:bCs/>
                <w:sz w:val="28"/>
                <w:szCs w:val="28"/>
                <w:lang w:bidi="ar-JO"/>
              </w:rPr>
              <w:t>.</w:t>
            </w:r>
          </w:p>
        </w:tc>
        <w:tc>
          <w:tcPr>
            <w:tcW w:w="2918" w:type="dxa"/>
            <w:vAlign w:val="center"/>
          </w:tcPr>
          <w:p w14:paraId="727D38C3" w14:textId="77777777" w:rsidR="008549C2" w:rsidRPr="006F5F41" w:rsidRDefault="00635702">
            <w:pPr>
              <w:spacing w:after="0" w:line="240" w:lineRule="auto"/>
              <w:jc w:val="center"/>
              <w:rPr>
                <w:rFonts w:ascii="Times New Roman" w:hAnsi="Times New Roman" w:cs="Times New Roman"/>
                <w:sz w:val="28"/>
                <w:szCs w:val="28"/>
                <w:lang w:bidi="ar-JO"/>
              </w:rPr>
            </w:pPr>
            <w:r w:rsidRPr="006F5F41">
              <w:rPr>
                <w:sz w:val="28"/>
                <w:szCs w:val="28"/>
              </w:rPr>
              <w:t>Final Examinations</w:t>
            </w:r>
          </w:p>
        </w:tc>
        <w:tc>
          <w:tcPr>
            <w:tcW w:w="1412" w:type="dxa"/>
          </w:tcPr>
          <w:p w14:paraId="48F7947D" w14:textId="77777777" w:rsidR="008549C2" w:rsidRPr="006F5F41" w:rsidRDefault="008549C2">
            <w:pPr>
              <w:spacing w:after="0" w:line="240" w:lineRule="auto"/>
              <w:ind w:left="-18"/>
              <w:rPr>
                <w:rFonts w:ascii="Times New Roman" w:hAnsi="Times New Roman" w:cs="Times New Roman"/>
                <w:sz w:val="28"/>
                <w:szCs w:val="28"/>
                <w:lang w:bidi="ar-JO"/>
              </w:rPr>
            </w:pPr>
          </w:p>
        </w:tc>
        <w:tc>
          <w:tcPr>
            <w:tcW w:w="1833" w:type="dxa"/>
            <w:vAlign w:val="center"/>
          </w:tcPr>
          <w:p w14:paraId="5D085ECB" w14:textId="77777777" w:rsidR="008549C2" w:rsidRPr="006F5F41" w:rsidRDefault="00635702">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2529745B" w14:textId="77777777" w:rsidR="008549C2" w:rsidRPr="006F5F41" w:rsidRDefault="008549C2">
            <w:pPr>
              <w:spacing w:after="0" w:line="240" w:lineRule="auto"/>
              <w:jc w:val="center"/>
              <w:rPr>
                <w:rFonts w:ascii="Times New Roman" w:hAnsi="Times New Roman" w:cs="Times New Roman"/>
                <w:b/>
                <w:bCs/>
                <w:sz w:val="28"/>
                <w:szCs w:val="28"/>
                <w:lang w:bidi="ar-JO"/>
              </w:rPr>
            </w:pPr>
          </w:p>
        </w:tc>
        <w:tc>
          <w:tcPr>
            <w:tcW w:w="1575" w:type="dxa"/>
            <w:vAlign w:val="center"/>
          </w:tcPr>
          <w:p w14:paraId="42617C08" w14:textId="77777777" w:rsidR="008549C2" w:rsidRPr="006F5F41" w:rsidRDefault="008B7A5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bookmarkEnd w:id="0"/>
    </w:tbl>
    <w:p w14:paraId="228C2D41" w14:textId="77777777" w:rsidR="008549C2" w:rsidRDefault="008549C2">
      <w:pPr>
        <w:rPr>
          <w:sz w:val="28"/>
          <w:szCs w:val="28"/>
          <w:lang w:bidi="ar-JO"/>
        </w:rPr>
      </w:pPr>
    </w:p>
    <w:p w14:paraId="76B0EC54" w14:textId="77777777" w:rsidR="004D0898" w:rsidRDefault="004D0898">
      <w:pPr>
        <w:rPr>
          <w:sz w:val="28"/>
          <w:szCs w:val="28"/>
          <w:lang w:bidi="ar-JO"/>
        </w:rPr>
      </w:pPr>
    </w:p>
    <w:p w14:paraId="7C674AEC" w14:textId="77777777" w:rsidR="004D0898" w:rsidRDefault="004D0898">
      <w:pPr>
        <w:rPr>
          <w:sz w:val="28"/>
          <w:szCs w:val="28"/>
          <w:lang w:bidi="ar-JO"/>
        </w:rPr>
      </w:pPr>
    </w:p>
    <w:p w14:paraId="21B23C0B" w14:textId="77777777" w:rsidR="004D0898" w:rsidRPr="006F5F41" w:rsidRDefault="004D0898">
      <w:pPr>
        <w:rPr>
          <w:sz w:val="28"/>
          <w:szCs w:val="28"/>
          <w:rtl/>
          <w:lang w:bidi="ar-JO"/>
        </w:rPr>
      </w:pPr>
    </w:p>
    <w:p w14:paraId="4DB632A9" w14:textId="77777777" w:rsidR="008549C2" w:rsidRPr="006F5F41" w:rsidRDefault="008549C2">
      <w:pPr>
        <w:rPr>
          <w:sz w:val="28"/>
          <w:szCs w:val="28"/>
          <w:rtl/>
          <w:lang w:bidi="ar-JO"/>
        </w:rPr>
      </w:pPr>
    </w:p>
    <w:p w14:paraId="61C24DDE" w14:textId="77777777" w:rsidR="008549C2" w:rsidRPr="006F5F41" w:rsidRDefault="008549C2">
      <w:pPr>
        <w:rPr>
          <w:sz w:val="28"/>
          <w:szCs w:val="28"/>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6"/>
        <w:gridCol w:w="7016"/>
      </w:tblGrid>
      <w:tr w:rsidR="008549C2" w:rsidRPr="006F5F41" w14:paraId="36FA0C4E" w14:textId="77777777">
        <w:trPr>
          <w:trHeight w:val="397"/>
        </w:trPr>
        <w:tc>
          <w:tcPr>
            <w:tcW w:w="9776" w:type="dxa"/>
            <w:gridSpan w:val="2"/>
            <w:shd w:val="clear" w:color="auto" w:fill="D9D9D9"/>
            <w:vAlign w:val="center"/>
          </w:tcPr>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14"/>
              <w:gridCol w:w="2890"/>
              <w:gridCol w:w="1128"/>
              <w:gridCol w:w="559"/>
              <w:gridCol w:w="559"/>
              <w:gridCol w:w="559"/>
              <w:gridCol w:w="543"/>
              <w:gridCol w:w="543"/>
              <w:gridCol w:w="543"/>
              <w:gridCol w:w="559"/>
              <w:gridCol w:w="559"/>
              <w:gridCol w:w="1050"/>
            </w:tblGrid>
            <w:tr w:rsidR="008549C2" w:rsidRPr="006F5F41" w14:paraId="7B34A2A6" w14:textId="77777777">
              <w:trPr>
                <w:trHeight w:val="397"/>
              </w:trPr>
              <w:tc>
                <w:tcPr>
                  <w:tcW w:w="10206" w:type="dxa"/>
                  <w:gridSpan w:val="12"/>
                  <w:tcBorders>
                    <w:top w:val="double" w:sz="4" w:space="0" w:color="auto"/>
                    <w:left w:val="double" w:sz="4" w:space="0" w:color="auto"/>
                    <w:bottom w:val="double" w:sz="4" w:space="0" w:color="auto"/>
                    <w:right w:val="double" w:sz="4" w:space="0" w:color="auto"/>
                  </w:tcBorders>
                  <w:shd w:val="clear" w:color="auto" w:fill="D9D9D9"/>
                  <w:vAlign w:val="center"/>
                </w:tcPr>
                <w:p w14:paraId="76321AA2" w14:textId="77777777" w:rsidR="008549C2" w:rsidRPr="006F5F41" w:rsidRDefault="00635702">
                  <w:pPr>
                    <w:bidi/>
                    <w:spacing w:before="120" w:after="0" w:line="240" w:lineRule="auto"/>
                    <w:jc w:val="center"/>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Plan of Course Evaluation</w:t>
                  </w:r>
                </w:p>
              </w:tc>
            </w:tr>
            <w:tr w:rsidR="00695916" w:rsidRPr="006F5F41" w14:paraId="15FEE3B1" w14:textId="77777777" w:rsidTr="00695916">
              <w:trPr>
                <w:trHeight w:val="397"/>
              </w:trPr>
              <w:tc>
                <w:tcPr>
                  <w:tcW w:w="3604"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14:paraId="2D50A66D"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Evaluation Tools</w:t>
                  </w:r>
                </w:p>
              </w:tc>
              <w:tc>
                <w:tcPr>
                  <w:tcW w:w="1128"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14:paraId="0A0D81A3" w14:textId="77777777" w:rsidR="008549C2" w:rsidRPr="006F5F41" w:rsidRDefault="00635702">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Mark</w:t>
                  </w:r>
                </w:p>
              </w:tc>
              <w:tc>
                <w:tcPr>
                  <w:tcW w:w="5474" w:type="dxa"/>
                  <w:gridSpan w:val="9"/>
                  <w:tcBorders>
                    <w:top w:val="single" w:sz="4" w:space="0" w:color="auto"/>
                    <w:left w:val="single" w:sz="4" w:space="0" w:color="auto"/>
                    <w:bottom w:val="double" w:sz="4" w:space="0" w:color="auto"/>
                    <w:right w:val="double" w:sz="4" w:space="0" w:color="auto"/>
                  </w:tcBorders>
                  <w:shd w:val="clear" w:color="auto" w:fill="D9D9D9"/>
                  <w:vAlign w:val="center"/>
                </w:tcPr>
                <w:p w14:paraId="4332FC1E" w14:textId="77777777" w:rsidR="008549C2" w:rsidRPr="006F5F41" w:rsidRDefault="00635702">
                  <w:pPr>
                    <w:bidi/>
                    <w:spacing w:before="120" w:after="0" w:line="240" w:lineRule="auto"/>
                    <w:jc w:val="center"/>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ILOs</w:t>
                  </w:r>
                </w:p>
              </w:tc>
            </w:tr>
            <w:tr w:rsidR="00695916" w:rsidRPr="006F5F41" w14:paraId="767A3666" w14:textId="77777777" w:rsidTr="00695916">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14:paraId="6E71BA24" w14:textId="77777777" w:rsidR="00695916" w:rsidRPr="006F5F41" w:rsidRDefault="00695916">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14:paraId="1BFEE3CD" w14:textId="77777777" w:rsidR="00695916" w:rsidRPr="006F5F41" w:rsidRDefault="00695916">
                  <w:pPr>
                    <w:spacing w:after="0"/>
                    <w:rPr>
                      <w:rFonts w:ascii="Times New Roman" w:hAnsi="Times New Roman" w:cs="Times New Roman"/>
                      <w:b/>
                      <w:bCs/>
                      <w:color w:val="000000"/>
                      <w:sz w:val="28"/>
                      <w:szCs w:val="28"/>
                      <w:lang w:bidi="ar-JO"/>
                    </w:rPr>
                  </w:pPr>
                </w:p>
              </w:tc>
              <w:tc>
                <w:tcPr>
                  <w:tcW w:w="559" w:type="dxa"/>
                  <w:tcBorders>
                    <w:top w:val="single" w:sz="4" w:space="0" w:color="auto"/>
                    <w:left w:val="single" w:sz="4" w:space="0" w:color="auto"/>
                    <w:right w:val="double" w:sz="4" w:space="0" w:color="auto"/>
                  </w:tcBorders>
                  <w:shd w:val="clear" w:color="auto" w:fill="D9D9D9"/>
                  <w:vAlign w:val="center"/>
                </w:tcPr>
                <w:p w14:paraId="1C75F888"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A1</w:t>
                  </w:r>
                </w:p>
              </w:tc>
              <w:tc>
                <w:tcPr>
                  <w:tcW w:w="559" w:type="dxa"/>
                  <w:tcBorders>
                    <w:top w:val="single" w:sz="4" w:space="0" w:color="auto"/>
                    <w:left w:val="single" w:sz="4" w:space="0" w:color="auto"/>
                    <w:right w:val="double" w:sz="4" w:space="0" w:color="auto"/>
                  </w:tcBorders>
                  <w:shd w:val="clear" w:color="auto" w:fill="D9D9D9"/>
                  <w:vAlign w:val="center"/>
                </w:tcPr>
                <w:p w14:paraId="74CC30B3"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A2</w:t>
                  </w:r>
                </w:p>
              </w:tc>
              <w:tc>
                <w:tcPr>
                  <w:tcW w:w="559" w:type="dxa"/>
                  <w:tcBorders>
                    <w:top w:val="single" w:sz="4" w:space="0" w:color="auto"/>
                    <w:left w:val="single" w:sz="4" w:space="0" w:color="auto"/>
                    <w:right w:val="double" w:sz="4" w:space="0" w:color="auto"/>
                  </w:tcBorders>
                  <w:shd w:val="clear" w:color="auto" w:fill="D9D9D9"/>
                  <w:vAlign w:val="center"/>
                </w:tcPr>
                <w:p w14:paraId="5875452D"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A3</w:t>
                  </w:r>
                </w:p>
              </w:tc>
              <w:tc>
                <w:tcPr>
                  <w:tcW w:w="543" w:type="dxa"/>
                  <w:tcBorders>
                    <w:top w:val="single" w:sz="4" w:space="0" w:color="auto"/>
                    <w:left w:val="single" w:sz="4" w:space="0" w:color="auto"/>
                    <w:right w:val="double" w:sz="4" w:space="0" w:color="auto"/>
                  </w:tcBorders>
                  <w:shd w:val="clear" w:color="auto" w:fill="D9D9D9"/>
                  <w:vAlign w:val="center"/>
                </w:tcPr>
                <w:p w14:paraId="25EBBCD2"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B1</w:t>
                  </w:r>
                </w:p>
              </w:tc>
              <w:tc>
                <w:tcPr>
                  <w:tcW w:w="543" w:type="dxa"/>
                  <w:tcBorders>
                    <w:top w:val="single" w:sz="4" w:space="0" w:color="auto"/>
                    <w:left w:val="single" w:sz="4" w:space="0" w:color="auto"/>
                    <w:right w:val="double" w:sz="4" w:space="0" w:color="auto"/>
                  </w:tcBorders>
                  <w:shd w:val="clear" w:color="auto" w:fill="D9D9D9"/>
                  <w:vAlign w:val="center"/>
                </w:tcPr>
                <w:p w14:paraId="5FB78639"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B2</w:t>
                  </w:r>
                </w:p>
              </w:tc>
              <w:tc>
                <w:tcPr>
                  <w:tcW w:w="543" w:type="dxa"/>
                  <w:tcBorders>
                    <w:top w:val="single" w:sz="4" w:space="0" w:color="auto"/>
                    <w:left w:val="single" w:sz="4" w:space="0" w:color="auto"/>
                    <w:right w:val="double" w:sz="4" w:space="0" w:color="auto"/>
                  </w:tcBorders>
                  <w:shd w:val="clear" w:color="auto" w:fill="D9D9D9"/>
                  <w:vAlign w:val="center"/>
                </w:tcPr>
                <w:p w14:paraId="1EA532EB"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B3</w:t>
                  </w:r>
                </w:p>
              </w:tc>
              <w:tc>
                <w:tcPr>
                  <w:tcW w:w="559" w:type="dxa"/>
                  <w:tcBorders>
                    <w:top w:val="single" w:sz="4" w:space="0" w:color="auto"/>
                    <w:left w:val="single" w:sz="4" w:space="0" w:color="auto"/>
                    <w:right w:val="double" w:sz="4" w:space="0" w:color="auto"/>
                  </w:tcBorders>
                  <w:shd w:val="clear" w:color="auto" w:fill="D9D9D9"/>
                  <w:vAlign w:val="center"/>
                </w:tcPr>
                <w:p w14:paraId="429F1EAA"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C1</w:t>
                  </w:r>
                </w:p>
              </w:tc>
              <w:tc>
                <w:tcPr>
                  <w:tcW w:w="559" w:type="dxa"/>
                  <w:tcBorders>
                    <w:top w:val="single" w:sz="4" w:space="0" w:color="auto"/>
                    <w:left w:val="single" w:sz="4" w:space="0" w:color="auto"/>
                    <w:right w:val="double" w:sz="4" w:space="0" w:color="auto"/>
                  </w:tcBorders>
                  <w:shd w:val="clear" w:color="auto" w:fill="D9D9D9"/>
                  <w:vAlign w:val="center"/>
                </w:tcPr>
                <w:p w14:paraId="6D68298F"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C2</w:t>
                  </w:r>
                </w:p>
              </w:tc>
              <w:tc>
                <w:tcPr>
                  <w:tcW w:w="1050" w:type="dxa"/>
                  <w:tcBorders>
                    <w:top w:val="single" w:sz="4" w:space="0" w:color="auto"/>
                    <w:left w:val="single" w:sz="4" w:space="0" w:color="auto"/>
                    <w:right w:val="double" w:sz="4" w:space="0" w:color="auto"/>
                  </w:tcBorders>
                  <w:shd w:val="clear" w:color="auto" w:fill="D9D9D9"/>
                  <w:vAlign w:val="center"/>
                </w:tcPr>
                <w:p w14:paraId="500F4FEE"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C3</w:t>
                  </w:r>
                </w:p>
              </w:tc>
            </w:tr>
            <w:tr w:rsidR="00695916" w:rsidRPr="006F5F41" w14:paraId="2DE17F01" w14:textId="77777777" w:rsidTr="00C6265A">
              <w:trPr>
                <w:trHeight w:val="397"/>
              </w:trPr>
              <w:tc>
                <w:tcPr>
                  <w:tcW w:w="3604"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14:paraId="4985D832"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 xml:space="preserve">First Exam (Mid-term) </w:t>
                  </w:r>
                </w:p>
              </w:tc>
              <w:tc>
                <w:tcPr>
                  <w:tcW w:w="1128" w:type="dxa"/>
                  <w:tcBorders>
                    <w:top w:val="double" w:sz="4" w:space="0" w:color="auto"/>
                    <w:left w:val="single" w:sz="4" w:space="0" w:color="auto"/>
                    <w:bottom w:val="single" w:sz="4" w:space="0" w:color="auto"/>
                    <w:right w:val="single" w:sz="4" w:space="0" w:color="auto"/>
                  </w:tcBorders>
                  <w:vAlign w:val="center"/>
                </w:tcPr>
                <w:p w14:paraId="2EC3DACB"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Simplified Arabic" w:hAnsi="Simplified Arabic" w:cs="Simplified Arabic"/>
                      <w:b/>
                      <w:bCs/>
                      <w:sz w:val="28"/>
                      <w:szCs w:val="28"/>
                    </w:rPr>
                    <w:t>30%</w:t>
                  </w:r>
                </w:p>
              </w:tc>
              <w:tc>
                <w:tcPr>
                  <w:tcW w:w="559" w:type="dxa"/>
                  <w:tcBorders>
                    <w:left w:val="single" w:sz="4" w:space="0" w:color="auto"/>
                    <w:right w:val="double" w:sz="4" w:space="0" w:color="auto"/>
                  </w:tcBorders>
                  <w:shd w:val="clear" w:color="auto" w:fill="D9D9D9"/>
                  <w:vAlign w:val="center"/>
                </w:tcPr>
                <w:p w14:paraId="2AAD756A" w14:textId="77777777" w:rsidR="00695916" w:rsidRPr="006F5F41" w:rsidRDefault="004D0898">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5B7E2AE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24130D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9FAABA6" w14:textId="77777777" w:rsidR="00695916" w:rsidRPr="006F5F41" w:rsidRDefault="004D0898">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5097E47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E243E95" w14:textId="77777777" w:rsidR="00695916" w:rsidRPr="006F5F41" w:rsidRDefault="004D0898">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7F81D16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24BAFF1" w14:textId="77777777" w:rsidR="00695916" w:rsidRPr="006F5F41" w:rsidRDefault="004D0898">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1050" w:type="dxa"/>
                  <w:tcBorders>
                    <w:left w:val="single" w:sz="4" w:space="0" w:color="auto"/>
                    <w:right w:val="double" w:sz="4" w:space="0" w:color="auto"/>
                  </w:tcBorders>
                  <w:shd w:val="clear" w:color="auto" w:fill="D9D9D9"/>
                  <w:vAlign w:val="center"/>
                </w:tcPr>
                <w:p w14:paraId="1CA981B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70597265" w14:textId="77777777" w:rsidTr="003B6F9D">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3ED20E13"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Second Exam (If available)</w:t>
                  </w:r>
                </w:p>
              </w:tc>
              <w:tc>
                <w:tcPr>
                  <w:tcW w:w="1128" w:type="dxa"/>
                  <w:tcBorders>
                    <w:top w:val="single" w:sz="4" w:space="0" w:color="auto"/>
                    <w:left w:val="single" w:sz="4" w:space="0" w:color="auto"/>
                    <w:bottom w:val="single" w:sz="4" w:space="0" w:color="auto"/>
                    <w:right w:val="single" w:sz="4" w:space="0" w:color="auto"/>
                  </w:tcBorders>
                  <w:vAlign w:val="center"/>
                </w:tcPr>
                <w:p w14:paraId="1B72B80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B0AEF8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D94327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95FBA1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873088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01B0CC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8C5A05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0A5A52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DBD270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7C8E0B6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040DF934" w14:textId="77777777" w:rsidTr="001A76E4">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32867B36"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Final Exam</w:t>
                  </w:r>
                </w:p>
              </w:tc>
              <w:tc>
                <w:tcPr>
                  <w:tcW w:w="1128" w:type="dxa"/>
                  <w:tcBorders>
                    <w:top w:val="single" w:sz="4" w:space="0" w:color="auto"/>
                    <w:left w:val="single" w:sz="4" w:space="0" w:color="auto"/>
                    <w:bottom w:val="single" w:sz="4" w:space="0" w:color="auto"/>
                    <w:right w:val="single" w:sz="4" w:space="0" w:color="auto"/>
                  </w:tcBorders>
                  <w:vAlign w:val="center"/>
                </w:tcPr>
                <w:p w14:paraId="6C319D7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50%</w:t>
                  </w:r>
                </w:p>
              </w:tc>
              <w:tc>
                <w:tcPr>
                  <w:tcW w:w="559" w:type="dxa"/>
                  <w:tcBorders>
                    <w:left w:val="single" w:sz="4" w:space="0" w:color="auto"/>
                    <w:right w:val="double" w:sz="4" w:space="0" w:color="auto"/>
                  </w:tcBorders>
                  <w:shd w:val="clear" w:color="auto" w:fill="D9D9D9"/>
                  <w:vAlign w:val="center"/>
                </w:tcPr>
                <w:p w14:paraId="46727F5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18C5E4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108FD8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0F28E3E" w14:textId="77777777" w:rsidR="00695916" w:rsidRPr="006F5F41" w:rsidRDefault="004D0898">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7447998A" w14:textId="77777777" w:rsidR="00695916" w:rsidRPr="006F5F41" w:rsidRDefault="004D0898">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79DA4C1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6A6685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8FCFAC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1C2CF70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50FD7A2B" w14:textId="77777777" w:rsidTr="004A3620">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271DE6B5"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w:t>
                  </w:r>
                </w:p>
              </w:tc>
              <w:tc>
                <w:tcPr>
                  <w:tcW w:w="1128" w:type="dxa"/>
                  <w:tcBorders>
                    <w:top w:val="single" w:sz="4" w:space="0" w:color="auto"/>
                    <w:left w:val="single" w:sz="4" w:space="0" w:color="auto"/>
                    <w:bottom w:val="single" w:sz="4" w:space="0" w:color="auto"/>
                    <w:right w:val="single" w:sz="4" w:space="0" w:color="auto"/>
                  </w:tcBorders>
                  <w:vAlign w:val="center"/>
                </w:tcPr>
                <w:p w14:paraId="412864A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20%</w:t>
                  </w:r>
                </w:p>
              </w:tc>
              <w:tc>
                <w:tcPr>
                  <w:tcW w:w="5474" w:type="dxa"/>
                  <w:gridSpan w:val="9"/>
                  <w:tcBorders>
                    <w:left w:val="single" w:sz="4" w:space="0" w:color="auto"/>
                    <w:right w:val="double" w:sz="4" w:space="0" w:color="auto"/>
                  </w:tcBorders>
                  <w:shd w:val="clear" w:color="auto" w:fill="D9D9D9"/>
                  <w:vAlign w:val="center"/>
                </w:tcPr>
                <w:p w14:paraId="45AB202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7D6906CC" w14:textId="77777777" w:rsidTr="00AE2463">
              <w:trPr>
                <w:trHeight w:val="397"/>
              </w:trPr>
              <w:tc>
                <w:tcPr>
                  <w:tcW w:w="714"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14:paraId="2744A315" w14:textId="77777777" w:rsidR="00695916" w:rsidRPr="006F5F41" w:rsidRDefault="00695916">
                  <w:pPr>
                    <w:bidi/>
                    <w:spacing w:before="120" w:after="0" w:line="240" w:lineRule="auto"/>
                    <w:ind w:left="113" w:right="113"/>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 Evaluation</w:t>
                  </w: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0F311FD8"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Homework/Tasks</w:t>
                  </w:r>
                </w:p>
              </w:tc>
              <w:tc>
                <w:tcPr>
                  <w:tcW w:w="1128" w:type="dxa"/>
                  <w:tcBorders>
                    <w:top w:val="single" w:sz="4" w:space="0" w:color="auto"/>
                    <w:left w:val="single" w:sz="4" w:space="0" w:color="auto"/>
                    <w:bottom w:val="single" w:sz="4" w:space="0" w:color="auto"/>
                    <w:right w:val="single" w:sz="4" w:space="0" w:color="auto"/>
                  </w:tcBorders>
                  <w:vAlign w:val="center"/>
                </w:tcPr>
                <w:p w14:paraId="6A9F5252"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14:paraId="7D25FE1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5926EB6" w14:textId="77777777" w:rsidR="00695916" w:rsidRPr="006F5F41" w:rsidRDefault="004D0898">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4DADFD6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6DE541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A4CFF1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6E34EE1" w14:textId="77777777" w:rsidR="00695916" w:rsidRPr="006F5F41" w:rsidRDefault="004D0898">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4955DDB0" w14:textId="77777777" w:rsidR="00695916" w:rsidRPr="006F5F41" w:rsidRDefault="004D0898">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7E267B8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255D0A8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441EFC75" w14:textId="77777777" w:rsidTr="00976488">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4136BDB0"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6C17F342"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 xml:space="preserve">Case Study </w:t>
                  </w:r>
                </w:p>
              </w:tc>
              <w:tc>
                <w:tcPr>
                  <w:tcW w:w="1128" w:type="dxa"/>
                  <w:tcBorders>
                    <w:top w:val="single" w:sz="4" w:space="0" w:color="auto"/>
                    <w:left w:val="single" w:sz="4" w:space="0" w:color="auto"/>
                    <w:bottom w:val="single" w:sz="4" w:space="0" w:color="auto"/>
                    <w:right w:val="single" w:sz="4" w:space="0" w:color="auto"/>
                  </w:tcBorders>
                  <w:vAlign w:val="center"/>
                </w:tcPr>
                <w:p w14:paraId="6DDC218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0FE863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F6FCDE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F3B4CF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10594F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E2FFEA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24A08D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D42F43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C9F5AB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7867E09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4632979A" w14:textId="77777777" w:rsidTr="00D33649">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73C7EFFD"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584EB4CB"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Discussion and Interactions</w:t>
                  </w:r>
                </w:p>
              </w:tc>
              <w:tc>
                <w:tcPr>
                  <w:tcW w:w="1128" w:type="dxa"/>
                  <w:tcBorders>
                    <w:top w:val="single" w:sz="4" w:space="0" w:color="auto"/>
                    <w:left w:val="single" w:sz="4" w:space="0" w:color="auto"/>
                    <w:bottom w:val="single" w:sz="4" w:space="0" w:color="auto"/>
                    <w:right w:val="single" w:sz="4" w:space="0" w:color="auto"/>
                  </w:tcBorders>
                  <w:vAlign w:val="center"/>
                </w:tcPr>
                <w:p w14:paraId="5E7AC19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66087C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045CEA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115FC6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381523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33CBF0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C78894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736D1D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D1DF52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6152F29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6492C81C" w14:textId="77777777" w:rsidTr="009A67D4">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1DEEC09F"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6B6046C9"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Group Activities</w:t>
                  </w:r>
                </w:p>
              </w:tc>
              <w:tc>
                <w:tcPr>
                  <w:tcW w:w="1128" w:type="dxa"/>
                  <w:tcBorders>
                    <w:top w:val="single" w:sz="4" w:space="0" w:color="auto"/>
                    <w:left w:val="single" w:sz="4" w:space="0" w:color="auto"/>
                    <w:bottom w:val="single" w:sz="4" w:space="0" w:color="auto"/>
                    <w:right w:val="single" w:sz="4" w:space="0" w:color="auto"/>
                  </w:tcBorders>
                  <w:vAlign w:val="center"/>
                </w:tcPr>
                <w:p w14:paraId="6788819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AE1096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633669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CF2F67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FE4E2C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ADCE00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68C6B4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3FC55B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272106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3CECD42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1EEDE5E3" w14:textId="77777777" w:rsidTr="005B3262">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6E13B701"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0560A398"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Laboratory Exams</w:t>
                  </w:r>
                </w:p>
              </w:tc>
              <w:tc>
                <w:tcPr>
                  <w:tcW w:w="1128" w:type="dxa"/>
                  <w:tcBorders>
                    <w:top w:val="single" w:sz="4" w:space="0" w:color="auto"/>
                    <w:left w:val="single" w:sz="4" w:space="0" w:color="auto"/>
                    <w:bottom w:val="single" w:sz="4" w:space="0" w:color="auto"/>
                    <w:right w:val="single" w:sz="4" w:space="0" w:color="auto"/>
                  </w:tcBorders>
                  <w:vAlign w:val="center"/>
                </w:tcPr>
                <w:p w14:paraId="6770A60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79D5F8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B65F4B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168E47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010C17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DDA696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F09EA8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A774F0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E1EACE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49DC2E6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02D4FB4F" w14:textId="77777777" w:rsidTr="003F253F">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27990A96"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3537DD28"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Presentations</w:t>
                  </w:r>
                </w:p>
              </w:tc>
              <w:tc>
                <w:tcPr>
                  <w:tcW w:w="1128" w:type="dxa"/>
                  <w:tcBorders>
                    <w:top w:val="single" w:sz="4" w:space="0" w:color="auto"/>
                    <w:left w:val="single" w:sz="4" w:space="0" w:color="auto"/>
                    <w:bottom w:val="single" w:sz="4" w:space="0" w:color="auto"/>
                    <w:right w:val="single" w:sz="4" w:space="0" w:color="auto"/>
                  </w:tcBorders>
                  <w:vAlign w:val="center"/>
                </w:tcPr>
                <w:p w14:paraId="3B2C180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5A1BB5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89D2F2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125F11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79F9D2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15BF2A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F78A73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2B3CBD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69EBFE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6334FCD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6B4C1358" w14:textId="77777777" w:rsidTr="005702C3">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3FB9BD72"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53A59DA6"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Quizzes</w:t>
                  </w:r>
                </w:p>
              </w:tc>
              <w:tc>
                <w:tcPr>
                  <w:tcW w:w="1128" w:type="dxa"/>
                  <w:tcBorders>
                    <w:top w:val="single" w:sz="4" w:space="0" w:color="auto"/>
                    <w:left w:val="single" w:sz="4" w:space="0" w:color="auto"/>
                    <w:bottom w:val="single" w:sz="4" w:space="0" w:color="auto"/>
                    <w:right w:val="single" w:sz="4" w:space="0" w:color="auto"/>
                  </w:tcBorders>
                  <w:vAlign w:val="center"/>
                </w:tcPr>
                <w:p w14:paraId="139DD4FB"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14:paraId="2900555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CD687E8" w14:textId="77777777" w:rsidR="00695916" w:rsidRPr="006F5F41" w:rsidRDefault="004D0898">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1D288395" w14:textId="77777777" w:rsidR="00695916" w:rsidRPr="006F5F41" w:rsidRDefault="004D0898">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364CBCB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8F0FDFE" w14:textId="77777777" w:rsidR="00695916" w:rsidRPr="006F5F41" w:rsidRDefault="004D0898">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104CCB9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D2C5E2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A245A9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3FB3AEF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4E8EDE39" w14:textId="77777777" w:rsidTr="00835035">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608EFA19"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681D76E8"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Others</w:t>
                  </w:r>
                </w:p>
              </w:tc>
              <w:tc>
                <w:tcPr>
                  <w:tcW w:w="1128" w:type="dxa"/>
                  <w:tcBorders>
                    <w:top w:val="single" w:sz="4" w:space="0" w:color="auto"/>
                    <w:left w:val="single" w:sz="4" w:space="0" w:color="auto"/>
                    <w:bottom w:val="single" w:sz="4" w:space="0" w:color="auto"/>
                    <w:right w:val="single" w:sz="4" w:space="0" w:color="auto"/>
                  </w:tcBorders>
                  <w:vAlign w:val="center"/>
                </w:tcPr>
                <w:p w14:paraId="4D679CB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AF3EAA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A7ED2A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E64286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36F128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726520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424DA7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4DDC28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A7B75F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2D69CA9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2633FA9C" w14:textId="77777777" w:rsidTr="005C31BC">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59F00DD7"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Total</w:t>
                  </w:r>
                </w:p>
              </w:tc>
              <w:tc>
                <w:tcPr>
                  <w:tcW w:w="1128" w:type="dxa"/>
                  <w:tcBorders>
                    <w:top w:val="single" w:sz="4" w:space="0" w:color="auto"/>
                    <w:left w:val="single" w:sz="4" w:space="0" w:color="auto"/>
                    <w:bottom w:val="double" w:sz="4" w:space="0" w:color="auto"/>
                    <w:right w:val="single" w:sz="4" w:space="0" w:color="auto"/>
                  </w:tcBorders>
                  <w:vAlign w:val="center"/>
                </w:tcPr>
                <w:p w14:paraId="694FE8D7"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100%</w:t>
                  </w:r>
                </w:p>
              </w:tc>
              <w:tc>
                <w:tcPr>
                  <w:tcW w:w="559" w:type="dxa"/>
                  <w:tcBorders>
                    <w:left w:val="single" w:sz="4" w:space="0" w:color="auto"/>
                    <w:bottom w:val="double" w:sz="4" w:space="0" w:color="auto"/>
                    <w:right w:val="double" w:sz="4" w:space="0" w:color="auto"/>
                  </w:tcBorders>
                  <w:shd w:val="clear" w:color="auto" w:fill="D9D9D9"/>
                  <w:vAlign w:val="center"/>
                </w:tcPr>
                <w:p w14:paraId="39A463F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729C994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7CB0433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1110089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2F25B6A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54DD414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471DBFA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5B4EE78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bottom w:val="double" w:sz="4" w:space="0" w:color="auto"/>
                    <w:right w:val="double" w:sz="4" w:space="0" w:color="auto"/>
                  </w:tcBorders>
                  <w:shd w:val="clear" w:color="auto" w:fill="D9D9D9"/>
                  <w:vAlign w:val="center"/>
                </w:tcPr>
                <w:p w14:paraId="7D14E8C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bl>
          <w:p w14:paraId="3321E925" w14:textId="77777777" w:rsidR="008549C2" w:rsidRPr="006F5F41" w:rsidRDefault="00635702">
            <w:pPr>
              <w:bidi/>
              <w:spacing w:before="120" w:after="0" w:line="240" w:lineRule="auto"/>
              <w:jc w:val="center"/>
              <w:rPr>
                <w:rFonts w:ascii="Simplified Arabic" w:hAnsi="Simplified Arabic" w:cs="Simplified Arabic"/>
                <w:b/>
                <w:bCs/>
                <w:color w:val="000000"/>
                <w:sz w:val="28"/>
                <w:szCs w:val="28"/>
                <w:lang w:bidi="ar-JO"/>
              </w:rPr>
            </w:pPr>
            <w:r w:rsidRPr="006F5F41">
              <w:rPr>
                <w:rFonts w:ascii="Simplified Arabic" w:hAnsi="Simplified Arabic" w:cs="Simplified Arabic"/>
                <w:b/>
                <w:bCs/>
                <w:color w:val="000000"/>
                <w:sz w:val="28"/>
                <w:szCs w:val="28"/>
                <w:lang w:bidi="ar-JO"/>
              </w:rPr>
              <w:t xml:space="preserve"> Components </w:t>
            </w:r>
          </w:p>
        </w:tc>
      </w:tr>
      <w:tr w:rsidR="008549C2" w:rsidRPr="006F5F41" w14:paraId="0424A9B0" w14:textId="77777777">
        <w:trPr>
          <w:trHeight w:val="397"/>
        </w:trPr>
        <w:tc>
          <w:tcPr>
            <w:tcW w:w="2405" w:type="dxa"/>
            <w:shd w:val="clear" w:color="auto" w:fill="D9D9D9"/>
            <w:vAlign w:val="center"/>
          </w:tcPr>
          <w:p w14:paraId="31B6DA56"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lastRenderedPageBreak/>
              <w:t>Book</w:t>
            </w:r>
          </w:p>
        </w:tc>
        <w:tc>
          <w:tcPr>
            <w:tcW w:w="7371" w:type="dxa"/>
            <w:vAlign w:val="center"/>
          </w:tcPr>
          <w:p w14:paraId="4EE2F274" w14:textId="77777777" w:rsidR="008549C2" w:rsidRDefault="004D0898">
            <w:pPr>
              <w:bidi/>
              <w:spacing w:before="120" w:after="0" w:line="240" w:lineRule="auto"/>
              <w:jc w:val="both"/>
              <w:rPr>
                <w:rFonts w:ascii="Times New Roman" w:hAnsi="Times New Roman" w:cs="Times New Roman"/>
                <w:b/>
                <w:bCs/>
                <w:color w:val="000000"/>
                <w:sz w:val="28"/>
                <w:szCs w:val="28"/>
                <w:rtl/>
              </w:rPr>
            </w:pPr>
            <w:r>
              <w:t>Pharmaceutical Dosage Forms and Drug Delivery Systems</w:t>
            </w:r>
          </w:p>
          <w:p w14:paraId="737C247A" w14:textId="77777777" w:rsidR="004D0898" w:rsidRDefault="004D0898" w:rsidP="004D0898">
            <w:pPr>
              <w:bidi/>
              <w:spacing w:before="120" w:after="0" w:line="240" w:lineRule="auto"/>
              <w:jc w:val="both"/>
              <w:rPr>
                <w:rFonts w:ascii="Times New Roman" w:hAnsi="Times New Roman" w:cs="Times New Roman"/>
                <w:b/>
                <w:bCs/>
                <w:color w:val="000000"/>
                <w:sz w:val="28"/>
                <w:szCs w:val="28"/>
                <w:rtl/>
              </w:rPr>
            </w:pPr>
            <w:r>
              <w:t>Martin’s Physical Pharmacy and Pharmaceutical Sciences</w:t>
            </w:r>
          </w:p>
          <w:p w14:paraId="7C906270" w14:textId="77777777" w:rsidR="004D0898" w:rsidRDefault="004D0898" w:rsidP="004D0898">
            <w:pPr>
              <w:bidi/>
              <w:spacing w:before="120" w:after="0" w:line="240" w:lineRule="auto"/>
              <w:jc w:val="both"/>
              <w:rPr>
                <w:rFonts w:ascii="Times New Roman" w:hAnsi="Times New Roman" w:cs="Times New Roman"/>
                <w:b/>
                <w:bCs/>
                <w:color w:val="000000"/>
                <w:sz w:val="28"/>
                <w:szCs w:val="28"/>
                <w:rtl/>
              </w:rPr>
            </w:pPr>
            <w:r>
              <w:t>Modern Pharmaceutics</w:t>
            </w:r>
          </w:p>
          <w:p w14:paraId="4A1D6849" w14:textId="77777777" w:rsidR="004D0898" w:rsidRDefault="004D0898" w:rsidP="004D0898">
            <w:pPr>
              <w:bidi/>
              <w:spacing w:before="120" w:after="0" w:line="240" w:lineRule="auto"/>
              <w:jc w:val="both"/>
              <w:rPr>
                <w:rFonts w:ascii="Times New Roman" w:hAnsi="Times New Roman" w:cs="Times New Roman"/>
                <w:b/>
                <w:bCs/>
                <w:color w:val="000000"/>
                <w:sz w:val="28"/>
                <w:szCs w:val="28"/>
                <w:rtl/>
              </w:rPr>
            </w:pPr>
            <w:r>
              <w:t>Merck Index: An Encyclopedia of Chemicals, Drugs, &amp; Biologicals</w:t>
            </w:r>
          </w:p>
          <w:p w14:paraId="65368D43" w14:textId="77777777" w:rsidR="004D0898" w:rsidRDefault="004D0898" w:rsidP="004D0898">
            <w:pPr>
              <w:bidi/>
              <w:spacing w:before="120" w:after="0" w:line="240" w:lineRule="auto"/>
              <w:jc w:val="both"/>
              <w:rPr>
                <w:rFonts w:ascii="Times New Roman" w:hAnsi="Times New Roman" w:cs="Times New Roman"/>
                <w:b/>
                <w:bCs/>
                <w:color w:val="000000"/>
                <w:sz w:val="28"/>
                <w:szCs w:val="28"/>
                <w:rtl/>
              </w:rPr>
            </w:pPr>
            <w:r>
              <w:t>Physical Pharmacy: Physical Chemical Principles in the Pharmaceutical Sciences</w:t>
            </w:r>
          </w:p>
          <w:p w14:paraId="78D62DE2" w14:textId="77777777" w:rsidR="004D0898" w:rsidRDefault="004D0898" w:rsidP="004D0898">
            <w:pPr>
              <w:bidi/>
              <w:spacing w:before="120" w:after="0" w:line="240" w:lineRule="auto"/>
              <w:jc w:val="both"/>
              <w:rPr>
                <w:rFonts w:ascii="Times New Roman" w:hAnsi="Times New Roman" w:cs="Times New Roman"/>
                <w:b/>
                <w:bCs/>
                <w:color w:val="000000"/>
                <w:sz w:val="28"/>
                <w:szCs w:val="28"/>
                <w:rtl/>
              </w:rPr>
            </w:pPr>
            <w:r>
              <w:t>. Handbook of Pharmaceutical Excipients</w:t>
            </w:r>
          </w:p>
          <w:p w14:paraId="4BAB428B" w14:textId="77777777" w:rsidR="004D0898" w:rsidRPr="004D0898" w:rsidRDefault="004D0898" w:rsidP="004D0898">
            <w:pPr>
              <w:bidi/>
              <w:spacing w:before="120" w:after="0" w:line="240" w:lineRule="auto"/>
              <w:jc w:val="both"/>
              <w:rPr>
                <w:rFonts w:ascii="Times New Roman" w:hAnsi="Times New Roman" w:cs="Times New Roman"/>
                <w:b/>
                <w:bCs/>
                <w:color w:val="000000"/>
                <w:sz w:val="28"/>
                <w:szCs w:val="28"/>
                <w:rtl/>
              </w:rPr>
            </w:pPr>
            <w:r>
              <w:t>Remington: The Science and Practice of Pharmacy</w:t>
            </w:r>
          </w:p>
        </w:tc>
      </w:tr>
      <w:tr w:rsidR="008549C2" w:rsidRPr="006F5F41" w14:paraId="7F0B7B8C" w14:textId="77777777">
        <w:trPr>
          <w:trHeight w:val="397"/>
        </w:trPr>
        <w:tc>
          <w:tcPr>
            <w:tcW w:w="2405" w:type="dxa"/>
            <w:shd w:val="clear" w:color="auto" w:fill="D9D9D9"/>
            <w:vAlign w:val="center"/>
          </w:tcPr>
          <w:p w14:paraId="0D8E7A97"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References</w:t>
            </w:r>
          </w:p>
        </w:tc>
        <w:tc>
          <w:tcPr>
            <w:tcW w:w="7371" w:type="dxa"/>
            <w:vAlign w:val="center"/>
          </w:tcPr>
          <w:p w14:paraId="2E01A86E" w14:textId="77777777" w:rsidR="004D0898" w:rsidRDefault="004D0898" w:rsidP="004D0898">
            <w:pPr>
              <w:pStyle w:val="ListParagraph"/>
              <w:numPr>
                <w:ilvl w:val="0"/>
                <w:numId w:val="13"/>
              </w:numPr>
              <w:spacing w:after="200" w:line="204" w:lineRule="auto"/>
              <w:ind w:right="-709"/>
              <w:contextualSpacing/>
              <w:jc w:val="lowKashida"/>
            </w:pPr>
            <w:r>
              <w:t>Pharmaceutical Dosage Forms and Drug Delivery Systems by Loyd V. Allen, Jr &amp; Howard C. Ansel, Lippincott Williams &amp; Wilkins 10th Edition ,2014 2. Aulton’s Pharmaceutics, The Design and Manufacture of Medicines, Edit.: Michael E. Aulton, Kevin M. G. Taylor Pub.: Churchill Livingstone, 4thedition, 2013</w:t>
            </w:r>
          </w:p>
          <w:p w14:paraId="10A758EF" w14:textId="77777777" w:rsidR="008549C2" w:rsidRPr="006F5F41" w:rsidRDefault="004D0898" w:rsidP="004D0898">
            <w:pPr>
              <w:shd w:val="clear" w:color="auto" w:fill="FFFFFF"/>
              <w:rPr>
                <w:rFonts w:ascii="Times New Roman" w:hAnsi="Times New Roman" w:cs="Times New Roman"/>
                <w:b/>
                <w:bCs/>
                <w:color w:val="000000"/>
                <w:sz w:val="28"/>
                <w:szCs w:val="28"/>
                <w:lang w:bidi="ar-JO"/>
              </w:rPr>
            </w:pPr>
            <w:r>
              <w:t xml:space="preserve">1. Martin’s Physical Pharmacy and Pharmaceutical Sciences By : Patrick J. Sinko, Lippincott Williams &amp; Wilkins , 2006, 5th Edition 2. Modern Pharmaceutics by Gilbert S. Banker (Editor), Christopher T. Rhodes (Editor) 4th edition (June 15, 2002), Marcel Dekker; ISBN: ISBN: 0824706749 3. Merck Index: An Encyclopedia of Chemicals, Drugs, &amp; Biologicals by Merck, Co, Maryadele J. Oneil (Editor), Ann Smith (Editor) 13th edition (October 2001), Merck &amp; Co; ISBN: 0911910131 4. The Theory and Practice of Industrial Pharmacy by Leon Lachman, Herbert A. Lieberman, Joseph L. Kanig. 3rd edition (August 1986), Lea &amp; Febiger; ISBN: 0812109775 5. </w:t>
            </w:r>
            <w:r>
              <w:lastRenderedPageBreak/>
              <w:t>Physical Pharmacy: Physical Chemical Principles in the Pharmaceutical Sciences by Alfred Martin, Pilar Bustamante, A.H.C. Chun (Illustrator) 622 pages 4th edition (January 15, 1993), Lea &amp; Febiger; ISBN: 0812114388 6. Handbook of Pharmaceutical Excipients by Arthur H. Kibbe (Editor), Ainley Wade, Paul J. Weller 665 pages 3rd edition Vol 3 (January 15, 2000), Amer. Pharmaceutical Assoc.; ISBN: 091733096X 7. Remington: The Science and Practice of Pharmacy by Alfonso R. Gennaro (Editor) 20th edition (December 15, 2000), Lippincott, Williams &amp; Wilkins; ISBN: 0683306472</w:t>
            </w:r>
          </w:p>
        </w:tc>
      </w:tr>
      <w:tr w:rsidR="008549C2" w:rsidRPr="006F5F41" w14:paraId="38FEAF27" w14:textId="77777777">
        <w:trPr>
          <w:trHeight w:val="397"/>
        </w:trPr>
        <w:tc>
          <w:tcPr>
            <w:tcW w:w="2405" w:type="dxa"/>
            <w:shd w:val="clear" w:color="auto" w:fill="D9D9D9"/>
            <w:vAlign w:val="center"/>
          </w:tcPr>
          <w:p w14:paraId="768FA8EF"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lastRenderedPageBreak/>
              <w:t>Recommended Readings</w:t>
            </w:r>
          </w:p>
        </w:tc>
        <w:tc>
          <w:tcPr>
            <w:tcW w:w="7371" w:type="dxa"/>
            <w:vAlign w:val="center"/>
          </w:tcPr>
          <w:p w14:paraId="0050DB6E" w14:textId="77777777" w:rsidR="008549C2" w:rsidRPr="006F5F41" w:rsidRDefault="008549C2">
            <w:pPr>
              <w:bidi/>
              <w:spacing w:before="120" w:after="0" w:line="240" w:lineRule="auto"/>
              <w:jc w:val="both"/>
              <w:rPr>
                <w:rFonts w:ascii="Times New Roman" w:hAnsi="Times New Roman" w:cs="Times New Roman"/>
                <w:b/>
                <w:bCs/>
                <w:color w:val="000000"/>
                <w:sz w:val="28"/>
                <w:szCs w:val="28"/>
              </w:rPr>
            </w:pPr>
          </w:p>
        </w:tc>
      </w:tr>
      <w:tr w:rsidR="008549C2" w:rsidRPr="006F5F41" w14:paraId="0F967199" w14:textId="77777777">
        <w:trPr>
          <w:trHeight w:val="397"/>
        </w:trPr>
        <w:tc>
          <w:tcPr>
            <w:tcW w:w="2405" w:type="dxa"/>
            <w:shd w:val="clear" w:color="auto" w:fill="D9D9D9"/>
            <w:vAlign w:val="center"/>
          </w:tcPr>
          <w:p w14:paraId="1D923ABF"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Electronic materials</w:t>
            </w:r>
          </w:p>
        </w:tc>
        <w:tc>
          <w:tcPr>
            <w:tcW w:w="7371" w:type="dxa"/>
            <w:vAlign w:val="center"/>
          </w:tcPr>
          <w:p w14:paraId="0DE46F81" w14:textId="77777777" w:rsidR="008549C2" w:rsidRPr="006F5F41" w:rsidRDefault="008549C2">
            <w:pPr>
              <w:bidi/>
              <w:spacing w:before="120" w:after="0" w:line="240" w:lineRule="auto"/>
              <w:jc w:val="both"/>
              <w:rPr>
                <w:rFonts w:ascii="Times New Roman" w:hAnsi="Times New Roman" w:cs="Times New Roman"/>
                <w:b/>
                <w:bCs/>
                <w:color w:val="000000"/>
                <w:sz w:val="28"/>
                <w:szCs w:val="28"/>
                <w:lang w:bidi="ar-JO"/>
              </w:rPr>
            </w:pPr>
          </w:p>
        </w:tc>
      </w:tr>
      <w:tr w:rsidR="008549C2" w:rsidRPr="006F5F41" w14:paraId="4BB70885" w14:textId="77777777">
        <w:trPr>
          <w:trHeight w:val="397"/>
        </w:trPr>
        <w:tc>
          <w:tcPr>
            <w:tcW w:w="2405" w:type="dxa"/>
            <w:shd w:val="clear" w:color="auto" w:fill="D9D9D9"/>
            <w:vAlign w:val="center"/>
          </w:tcPr>
          <w:p w14:paraId="1990A3DF"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Other websites</w:t>
            </w:r>
          </w:p>
        </w:tc>
        <w:tc>
          <w:tcPr>
            <w:tcW w:w="7371" w:type="dxa"/>
            <w:vAlign w:val="center"/>
          </w:tcPr>
          <w:p w14:paraId="5CEB58B5" w14:textId="77777777" w:rsidR="008549C2" w:rsidRPr="006F5F41" w:rsidRDefault="008549C2">
            <w:pPr>
              <w:bidi/>
              <w:spacing w:before="120" w:after="0" w:line="240" w:lineRule="auto"/>
              <w:jc w:val="both"/>
              <w:rPr>
                <w:rFonts w:ascii="Times New Roman" w:hAnsi="Times New Roman" w:cs="Times New Roman"/>
                <w:b/>
                <w:bCs/>
                <w:color w:val="000000"/>
                <w:sz w:val="28"/>
                <w:szCs w:val="28"/>
                <w:lang w:bidi="ar-JO"/>
              </w:rPr>
            </w:pPr>
          </w:p>
        </w:tc>
      </w:tr>
    </w:tbl>
    <w:p w14:paraId="47CEBE51" w14:textId="77777777" w:rsidR="008549C2" w:rsidRPr="006F5F41" w:rsidRDefault="008549C2">
      <w:pPr>
        <w:rPr>
          <w:sz w:val="28"/>
          <w:szCs w:val="28"/>
          <w:lang w:bidi="ar-JO"/>
        </w:rPr>
      </w:pPr>
    </w:p>
    <w:p w14:paraId="616807C2"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 xml:space="preserve">Subject Coordinator:                                             </w:t>
      </w:r>
    </w:p>
    <w:p w14:paraId="6EFE919D" w14:textId="77777777" w:rsidR="008549C2" w:rsidRPr="006F5F41" w:rsidRDefault="008549C2">
      <w:pPr>
        <w:rPr>
          <w:rFonts w:ascii="Times New Roman" w:hAnsi="Times New Roman" w:cs="Times New Roman"/>
          <w:b/>
          <w:bCs/>
          <w:sz w:val="28"/>
          <w:szCs w:val="28"/>
        </w:rPr>
      </w:pPr>
    </w:p>
    <w:p w14:paraId="372522B5"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Head of Curriculum Committee:</w:t>
      </w:r>
    </w:p>
    <w:p w14:paraId="26B1382C" w14:textId="77777777" w:rsidR="008549C2" w:rsidRPr="006F5F41" w:rsidRDefault="008549C2">
      <w:pPr>
        <w:rPr>
          <w:rFonts w:ascii="Times New Roman" w:hAnsi="Times New Roman" w:cs="Times New Roman"/>
          <w:b/>
          <w:bCs/>
          <w:sz w:val="28"/>
          <w:szCs w:val="28"/>
        </w:rPr>
      </w:pPr>
    </w:p>
    <w:p w14:paraId="77C4AF39"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Department Head:</w:t>
      </w:r>
    </w:p>
    <w:p w14:paraId="4F83033C" w14:textId="77777777" w:rsidR="008549C2" w:rsidRPr="006F5F41" w:rsidRDefault="008549C2">
      <w:pPr>
        <w:rPr>
          <w:rFonts w:ascii="Times New Roman" w:hAnsi="Times New Roman" w:cs="Times New Roman"/>
          <w:b/>
          <w:bCs/>
          <w:sz w:val="28"/>
          <w:szCs w:val="28"/>
        </w:rPr>
      </w:pPr>
    </w:p>
    <w:p w14:paraId="701FF36E"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 xml:space="preserve">Faculty Dean: </w:t>
      </w:r>
    </w:p>
    <w:p w14:paraId="14CAAC9D" w14:textId="77777777" w:rsidR="008549C2" w:rsidRPr="006F5F41" w:rsidRDefault="008549C2">
      <w:pPr>
        <w:rPr>
          <w:rFonts w:ascii="Times New Roman" w:hAnsi="Times New Roman" w:cs="Times New Roman"/>
          <w:b/>
          <w:bCs/>
          <w:sz w:val="28"/>
          <w:szCs w:val="28"/>
        </w:rPr>
      </w:pPr>
    </w:p>
    <w:p w14:paraId="3E4CBB02"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 xml:space="preserve">Last update date: </w:t>
      </w:r>
    </w:p>
    <w:p w14:paraId="20AF0981" w14:textId="77777777" w:rsidR="008549C2" w:rsidRPr="006F5F41" w:rsidRDefault="008549C2">
      <w:pPr>
        <w:rPr>
          <w:b/>
          <w:bCs/>
          <w:sz w:val="28"/>
          <w:szCs w:val="28"/>
        </w:rPr>
      </w:pPr>
    </w:p>
    <w:p w14:paraId="760C622B" w14:textId="77777777" w:rsidR="008549C2" w:rsidRPr="006F5F41" w:rsidRDefault="008549C2">
      <w:pPr>
        <w:rPr>
          <w:sz w:val="28"/>
          <w:szCs w:val="28"/>
          <w:rtl/>
        </w:rPr>
      </w:pPr>
    </w:p>
    <w:p w14:paraId="541EF053" w14:textId="77777777" w:rsidR="008549C2" w:rsidRPr="006F5F41" w:rsidRDefault="008549C2">
      <w:pPr>
        <w:rPr>
          <w:sz w:val="28"/>
          <w:szCs w:val="28"/>
          <w:rtl/>
        </w:rPr>
      </w:pPr>
    </w:p>
    <w:p w14:paraId="41F67EC9" w14:textId="77777777" w:rsidR="008549C2" w:rsidRPr="006F5F41" w:rsidRDefault="008549C2">
      <w:pPr>
        <w:rPr>
          <w:sz w:val="28"/>
          <w:szCs w:val="28"/>
          <w:rtl/>
        </w:rPr>
      </w:pPr>
    </w:p>
    <w:p w14:paraId="286ACEAC" w14:textId="77777777" w:rsidR="008549C2" w:rsidRPr="006F5F41" w:rsidRDefault="008549C2">
      <w:pPr>
        <w:rPr>
          <w:sz w:val="28"/>
          <w:szCs w:val="28"/>
          <w:rtl/>
        </w:rPr>
      </w:pPr>
    </w:p>
    <w:p w14:paraId="2487544F" w14:textId="77777777" w:rsidR="008549C2" w:rsidRPr="006F5F41" w:rsidRDefault="008549C2">
      <w:pPr>
        <w:rPr>
          <w:sz w:val="28"/>
          <w:szCs w:val="28"/>
          <w:rtl/>
        </w:rPr>
      </w:pPr>
    </w:p>
    <w:p w14:paraId="76BA1A89" w14:textId="77777777" w:rsidR="008549C2" w:rsidRPr="006F5F41" w:rsidRDefault="008549C2">
      <w:pPr>
        <w:rPr>
          <w:sz w:val="28"/>
          <w:szCs w:val="28"/>
          <w:rtl/>
        </w:rPr>
      </w:pPr>
    </w:p>
    <w:p w14:paraId="5C98F0AE" w14:textId="77777777" w:rsidR="008549C2" w:rsidRPr="006F5F41" w:rsidRDefault="008549C2">
      <w:pPr>
        <w:rPr>
          <w:sz w:val="28"/>
          <w:szCs w:val="28"/>
          <w:rtl/>
        </w:rPr>
      </w:pPr>
    </w:p>
    <w:p w14:paraId="7256273D" w14:textId="77777777" w:rsidR="008549C2" w:rsidRPr="006F5F41" w:rsidRDefault="008549C2">
      <w:pPr>
        <w:rPr>
          <w:sz w:val="28"/>
          <w:szCs w:val="28"/>
        </w:rPr>
      </w:pPr>
    </w:p>
    <w:sectPr w:rsidR="008549C2" w:rsidRPr="006F5F41" w:rsidSect="001D006F">
      <w:headerReference w:type="even" r:id="rId7"/>
      <w:headerReference w:type="default" r:id="rId8"/>
      <w:footerReference w:type="even" r:id="rId9"/>
      <w:footerReference w:type="default" r:id="rId10"/>
      <w:headerReference w:type="first" r:id="rId11"/>
      <w:footerReference w:type="first" r:id="rId12"/>
      <w:pgSz w:w="12240" w:h="15840"/>
      <w:pgMar w:top="4253" w:right="720" w:bottom="1152" w:left="1152"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EFB14" w14:textId="77777777" w:rsidR="001D006F" w:rsidRDefault="001D006F">
      <w:pPr>
        <w:spacing w:after="0" w:line="240" w:lineRule="auto"/>
      </w:pPr>
      <w:r>
        <w:separator/>
      </w:r>
    </w:p>
  </w:endnote>
  <w:endnote w:type="continuationSeparator" w:id="0">
    <w:p w14:paraId="6ECE8326" w14:textId="77777777" w:rsidR="001D006F" w:rsidRDefault="001D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7BE5" w14:textId="77777777" w:rsidR="006F5F41" w:rsidRDefault="006F5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5D06" w14:textId="77777777" w:rsidR="006F5F41" w:rsidRDefault="006F5F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CF8F" w14:textId="77777777" w:rsidR="006F5F41" w:rsidRDefault="006F5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E816E" w14:textId="77777777" w:rsidR="001D006F" w:rsidRDefault="001D006F">
      <w:pPr>
        <w:spacing w:after="0" w:line="240" w:lineRule="auto"/>
      </w:pPr>
      <w:r>
        <w:separator/>
      </w:r>
    </w:p>
  </w:footnote>
  <w:footnote w:type="continuationSeparator" w:id="0">
    <w:p w14:paraId="08449F7C" w14:textId="77777777" w:rsidR="001D006F" w:rsidRDefault="001D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4D85" w14:textId="77777777" w:rsidR="006F5F41" w:rsidRDefault="006F5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B978" w14:textId="77777777" w:rsidR="008549C2" w:rsidRDefault="0086436A">
    <w:pPr>
      <w:pStyle w:val="Header"/>
    </w:pPr>
    <w:r>
      <w:rPr>
        <w:noProof/>
      </w:rPr>
      <mc:AlternateContent>
        <mc:Choice Requires="wps">
          <w:drawing>
            <wp:anchor distT="0" distB="0" distL="0" distR="0" simplePos="0" relativeHeight="4" behindDoc="0" locked="0" layoutInCell="1" allowOverlap="1" wp14:anchorId="758E9D4D" wp14:editId="7B357A72">
              <wp:simplePos x="0" y="0"/>
              <wp:positionH relativeFrom="margin">
                <wp:align>center</wp:align>
              </wp:positionH>
              <wp:positionV relativeFrom="paragraph">
                <wp:posOffset>-730250</wp:posOffset>
              </wp:positionV>
              <wp:extent cx="1918970" cy="666750"/>
              <wp:effectExtent l="0" t="3175" r="0" b="0"/>
              <wp:wrapNone/>
              <wp:docPr id="2"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6667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A863D9C" w14:textId="77777777" w:rsidR="008549C2" w:rsidRDefault="00635702">
                          <w:pPr>
                            <w:jc w:val="center"/>
                            <w:rPr>
                              <w:rFonts w:ascii="Times New Roman" w:hAnsi="Times New Roman" w:cs="Times New Roman"/>
                            </w:rPr>
                          </w:pPr>
                          <w:r>
                            <w:rPr>
                              <w:rFonts w:ascii="Times New Roman" w:hAnsi="Times New Roman" w:cs="Times New Roman"/>
                            </w:rPr>
                            <w:t>Mutah University</w:t>
                          </w:r>
                        </w:p>
                        <w:p w14:paraId="1AF65F64" w14:textId="77777777" w:rsidR="008549C2" w:rsidRDefault="00635702">
                          <w:pPr>
                            <w:jc w:val="center"/>
                            <w:rPr>
                              <w:rFonts w:ascii="Times New Roman" w:hAnsi="Times New Roman" w:cs="Times New Roman"/>
                              <w:b/>
                              <w:bCs/>
                            </w:rPr>
                          </w:pPr>
                          <w:r>
                            <w:rPr>
                              <w:rFonts w:ascii="Times New Roman" w:hAnsi="Times New Roman" w:cs="Times New Roman"/>
                              <w:b/>
                              <w:bCs/>
                            </w:rPr>
                            <w:t>Detailed Syllabus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E9D4D" id="_x0000_t202" coordsize="21600,21600" o:spt="202" path="m,l,21600r21600,l21600,xe">
              <v:stroke joinstyle="miter"/>
              <v:path gradientshapeok="t" o:connecttype="rect"/>
            </v:shapetype>
            <v:shape id="4098" o:spid="_x0000_s1026" type="#_x0000_t202" style="position:absolute;margin-left:0;margin-top:-57.5pt;width:151.1pt;height:52.5pt;z-index: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" stroked="f" strokeweight=".5pt">
              <v:textbox>
                <w:txbxContent>
                  <w:p w14:paraId="4A863D9C" w14:textId="77777777" w:rsidR="008549C2" w:rsidRDefault="00635702">
                    <w:pPr>
                      <w:jc w:val="center"/>
                      <w:rPr>
                        <w:rFonts w:ascii="Times New Roman" w:hAnsi="Times New Roman" w:cs="Times New Roman"/>
                      </w:rPr>
                    </w:pPr>
                    <w:r>
                      <w:rPr>
                        <w:rFonts w:ascii="Times New Roman" w:hAnsi="Times New Roman" w:cs="Times New Roman"/>
                      </w:rPr>
                      <w:t>Mutah University</w:t>
                    </w:r>
                  </w:p>
                  <w:p w14:paraId="1AF65F64" w14:textId="77777777" w:rsidR="008549C2" w:rsidRDefault="00635702">
                    <w:pPr>
                      <w:jc w:val="center"/>
                      <w:rPr>
                        <w:rFonts w:ascii="Times New Roman" w:hAnsi="Times New Roman" w:cs="Times New Roman"/>
                        <w:b/>
                        <w:bCs/>
                      </w:rPr>
                    </w:pPr>
                    <w:r>
                      <w:rPr>
                        <w:rFonts w:ascii="Times New Roman" w:hAnsi="Times New Roman" w:cs="Times New Roman"/>
                        <w:b/>
                        <w:bCs/>
                      </w:rPr>
                      <w:t>Detailed Syllabus Form</w:t>
                    </w:r>
                  </w:p>
                </w:txbxContent>
              </v:textbox>
              <w10:wrap anchorx="margin"/>
            </v:shape>
          </w:pict>
        </mc:Fallback>
      </mc:AlternateContent>
    </w:r>
    <w:r w:rsidR="00635702">
      <w:rPr>
        <w:noProof/>
      </w:rPr>
      <w:drawing>
        <wp:anchor distT="0" distB="0" distL="0" distR="0" simplePos="0" relativeHeight="3" behindDoc="0" locked="0" layoutInCell="1" allowOverlap="1" wp14:anchorId="4DA761C5" wp14:editId="295EB43C">
          <wp:simplePos x="0" y="0"/>
          <wp:positionH relativeFrom="margin">
            <wp:align>right</wp:align>
          </wp:positionH>
          <mc:AlternateContent>
            <mc:Choice Requires="wp14">
              <wp:positionV relativeFrom="paragraph">
                <wp14:pctPosVOffset>0</wp14:pctPosVOffset>
              </wp:positionV>
            </mc:Choice>
            <mc:Fallback>
              <wp:positionV relativeFrom="page">
                <wp:posOffset>0</wp:posOffset>
              </wp:positionV>
            </mc:Fallback>
          </mc:AlternateContent>
          <wp:extent cx="1687830" cy="1296035"/>
          <wp:effectExtent l="0" t="0" r="0" b="0"/>
          <wp:wrapNone/>
          <wp:docPr id="409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srcRect/>
                  <a:stretch/>
                </pic:blipFill>
                <pic:spPr>
                  <a:xfrm>
                    <a:off x="0" y="0"/>
                    <a:ext cx="1687830" cy="1296035"/>
                  </a:xfrm>
                  <a:prstGeom prst="rect">
                    <a:avLst/>
                  </a:prstGeom>
                  <a:ln>
                    <a:noFill/>
                  </a:ln>
                </pic:spPr>
              </pic:pic>
            </a:graphicData>
          </a:graphic>
        </wp:anchor>
      </w:drawing>
    </w:r>
    <w:r w:rsidR="00635702">
      <w:rPr>
        <w:noProof/>
      </w:rPr>
      <w:drawing>
        <wp:anchor distT="0" distB="0" distL="0" distR="0" simplePos="0" relativeHeight="2" behindDoc="0" locked="0" layoutInCell="1" allowOverlap="1" wp14:anchorId="31352A54" wp14:editId="5FA5ABC2">
          <wp:simplePos x="0" y="0"/>
          <wp:positionH relativeFrom="margin">
            <wp:align>left</wp:align>
          </wp:positionH>
          <mc:AlternateContent>
            <mc:Choice Requires="wp14">
              <wp:positionV relativeFrom="paragraph">
                <wp14:pctPosVOffset>0</wp14:pctPosVOffset>
              </wp:positionV>
            </mc:Choice>
            <mc:Fallback>
              <wp:positionV relativeFrom="page">
                <wp:posOffset>0</wp:posOffset>
              </wp:positionV>
            </mc:Fallback>
          </mc:AlternateContent>
          <wp:extent cx="1386205" cy="1265555"/>
          <wp:effectExtent l="0" t="0" r="0" b="0"/>
          <wp:wrapNone/>
          <wp:docPr id="6" name="_x0000_t75" descr="Description: C:\Users\lamasat.lamasat-PC\Pictures\Pictur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2" cstate="print"/>
                  <a:srcRect/>
                  <a:stretch/>
                </pic:blipFill>
                <pic:spPr>
                  <a:xfrm>
                    <a:off x="0" y="0"/>
                    <a:ext cx="1386205" cy="1265555"/>
                  </a:xfrm>
                  <a:prstGeom prst="rect">
                    <a:avLst/>
                  </a:prstGeom>
                  <a:ln>
                    <a:noFill/>
                  </a:ln>
                </pic:spPr>
              </pic:pic>
            </a:graphicData>
          </a:graphic>
        </wp:anchor>
      </w:drawing>
    </w:r>
    <w:r>
      <w:rPr>
        <w:noProof/>
      </w:rPr>
      <mc:AlternateContent>
        <mc:Choice Requires="wps">
          <w:drawing>
            <wp:anchor distT="0" distB="0" distL="0" distR="0" simplePos="0" relativeHeight="5" behindDoc="0" locked="0" layoutInCell="1" allowOverlap="1" wp14:anchorId="71BB2A1C" wp14:editId="344B5EF2">
              <wp:simplePos x="0" y="0"/>
              <wp:positionH relativeFrom="column">
                <wp:posOffset>-219075</wp:posOffset>
              </wp:positionH>
              <wp:positionV relativeFrom="paragraph">
                <wp:posOffset>152400</wp:posOffset>
              </wp:positionV>
              <wp:extent cx="6682105" cy="0"/>
              <wp:effectExtent l="9525" t="9525" r="13970" b="9525"/>
              <wp:wrapNone/>
              <wp:docPr id="1" name="4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105"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083B9" id="4101" o:spid="_x0000_s1026" style="position:absolute;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7.25pt,12pt" to="508.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" strokeweight="1.5pt">
              <v:stroke joinstyle="miter"/>
            </v:line>
          </w:pict>
        </mc:Fallback>
      </mc:AlternateContent>
    </w:r>
  </w:p>
  <w:p w14:paraId="7BF3318B" w14:textId="77777777" w:rsidR="008549C2" w:rsidRDefault="008549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B2823" w14:textId="77777777" w:rsidR="006F5F41" w:rsidRDefault="006F5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0000003"/>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0000004"/>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0000005"/>
    <w:multiLevelType w:val="hybridMultilevel"/>
    <w:tmpl w:val="AFA492DE"/>
    <w:lvl w:ilvl="0" w:tplc="E8046DF4">
      <w:start w:val="1"/>
      <w:numFmt w:val="bullet"/>
      <w:lvlText w:val="•"/>
      <w:lvlJc w:val="left"/>
      <w:pPr>
        <w:tabs>
          <w:tab w:val="left" w:pos="720"/>
        </w:tabs>
        <w:ind w:left="720" w:hanging="360"/>
      </w:pPr>
      <w:rPr>
        <w:rFonts w:ascii="Arial" w:hAnsi="Arial" w:hint="default"/>
      </w:rPr>
    </w:lvl>
    <w:lvl w:ilvl="1" w:tplc="B01EF376">
      <w:start w:val="1"/>
      <w:numFmt w:val="bullet"/>
      <w:lvlText w:val="•"/>
      <w:lvlJc w:val="left"/>
      <w:pPr>
        <w:tabs>
          <w:tab w:val="left" w:pos="1440"/>
        </w:tabs>
        <w:ind w:left="1440" w:hanging="360"/>
      </w:pPr>
      <w:rPr>
        <w:rFonts w:ascii="Arial" w:hAnsi="Arial" w:hint="default"/>
      </w:rPr>
    </w:lvl>
    <w:lvl w:ilvl="2" w:tplc="904E9AEA">
      <w:start w:val="1"/>
      <w:numFmt w:val="bullet"/>
      <w:lvlText w:val="•"/>
      <w:lvlJc w:val="left"/>
      <w:pPr>
        <w:tabs>
          <w:tab w:val="left" w:pos="2160"/>
        </w:tabs>
        <w:ind w:left="2160" w:hanging="360"/>
      </w:pPr>
      <w:rPr>
        <w:rFonts w:ascii="Arial" w:hAnsi="Arial" w:hint="default"/>
      </w:rPr>
    </w:lvl>
    <w:lvl w:ilvl="3" w:tplc="6A96907E">
      <w:start w:val="1"/>
      <w:numFmt w:val="bullet"/>
      <w:lvlText w:val="•"/>
      <w:lvlJc w:val="left"/>
      <w:pPr>
        <w:tabs>
          <w:tab w:val="left" w:pos="2880"/>
        </w:tabs>
        <w:ind w:left="2880" w:hanging="360"/>
      </w:pPr>
      <w:rPr>
        <w:rFonts w:ascii="Arial" w:hAnsi="Arial" w:hint="default"/>
      </w:rPr>
    </w:lvl>
    <w:lvl w:ilvl="4" w:tplc="BFE09588">
      <w:start w:val="1"/>
      <w:numFmt w:val="bullet"/>
      <w:lvlText w:val="•"/>
      <w:lvlJc w:val="left"/>
      <w:pPr>
        <w:tabs>
          <w:tab w:val="left" w:pos="3600"/>
        </w:tabs>
        <w:ind w:left="3600" w:hanging="360"/>
      </w:pPr>
      <w:rPr>
        <w:rFonts w:ascii="Arial" w:hAnsi="Arial" w:hint="default"/>
      </w:rPr>
    </w:lvl>
    <w:lvl w:ilvl="5" w:tplc="EF9CCE38">
      <w:start w:val="1"/>
      <w:numFmt w:val="bullet"/>
      <w:lvlText w:val="•"/>
      <w:lvlJc w:val="left"/>
      <w:pPr>
        <w:tabs>
          <w:tab w:val="left" w:pos="4320"/>
        </w:tabs>
        <w:ind w:left="4320" w:hanging="360"/>
      </w:pPr>
      <w:rPr>
        <w:rFonts w:ascii="Arial" w:hAnsi="Arial" w:hint="default"/>
      </w:rPr>
    </w:lvl>
    <w:lvl w:ilvl="6" w:tplc="F93E621A">
      <w:start w:val="1"/>
      <w:numFmt w:val="bullet"/>
      <w:lvlText w:val="•"/>
      <w:lvlJc w:val="left"/>
      <w:pPr>
        <w:tabs>
          <w:tab w:val="left" w:pos="5040"/>
        </w:tabs>
        <w:ind w:left="5040" w:hanging="360"/>
      </w:pPr>
      <w:rPr>
        <w:rFonts w:ascii="Arial" w:hAnsi="Arial" w:hint="default"/>
      </w:rPr>
    </w:lvl>
    <w:lvl w:ilvl="7" w:tplc="DB7CC89C">
      <w:start w:val="1"/>
      <w:numFmt w:val="bullet"/>
      <w:lvlText w:val="•"/>
      <w:lvlJc w:val="left"/>
      <w:pPr>
        <w:tabs>
          <w:tab w:val="left" w:pos="5760"/>
        </w:tabs>
        <w:ind w:left="5760" w:hanging="360"/>
      </w:pPr>
      <w:rPr>
        <w:rFonts w:ascii="Arial" w:hAnsi="Arial" w:hint="default"/>
      </w:rPr>
    </w:lvl>
    <w:lvl w:ilvl="8" w:tplc="C0C61282">
      <w:start w:val="1"/>
      <w:numFmt w:val="bullet"/>
      <w:lvlText w:val="•"/>
      <w:lvlJc w:val="left"/>
      <w:pPr>
        <w:tabs>
          <w:tab w:val="left" w:pos="6480"/>
        </w:tabs>
        <w:ind w:left="6480" w:hanging="360"/>
      </w:pPr>
      <w:rPr>
        <w:rFonts w:ascii="Arial" w:hAnsi="Arial" w:hint="default"/>
      </w:rPr>
    </w:lvl>
  </w:abstractNum>
  <w:abstractNum w:abstractNumId="5" w15:restartNumberingAfterBreak="0">
    <w:nsid w:val="00000006"/>
    <w:multiLevelType w:val="hybridMultilevel"/>
    <w:tmpl w:val="A9989E16"/>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00000008"/>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00000009"/>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15:restartNumberingAfterBreak="0">
    <w:nsid w:val="0000000A"/>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001B432E"/>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F63385"/>
    <w:multiLevelType w:val="multilevel"/>
    <w:tmpl w:val="4EEA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5A0A50"/>
    <w:multiLevelType w:val="hybridMultilevel"/>
    <w:tmpl w:val="69BE07E4"/>
    <w:lvl w:ilvl="0" w:tplc="C63EF4CA">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16cid:durableId="1347444559">
    <w:abstractNumId w:val="5"/>
  </w:num>
  <w:num w:numId="2" w16cid:durableId="414284146">
    <w:abstractNumId w:val="7"/>
  </w:num>
  <w:num w:numId="3" w16cid:durableId="169100960">
    <w:abstractNumId w:val="2"/>
  </w:num>
  <w:num w:numId="4" w16cid:durableId="988829078">
    <w:abstractNumId w:val="3"/>
  </w:num>
  <w:num w:numId="5" w16cid:durableId="1241334263">
    <w:abstractNumId w:val="9"/>
  </w:num>
  <w:num w:numId="6" w16cid:durableId="1777358690">
    <w:abstractNumId w:val="1"/>
  </w:num>
  <w:num w:numId="7" w16cid:durableId="1339581460">
    <w:abstractNumId w:val="10"/>
  </w:num>
  <w:num w:numId="8" w16cid:durableId="1136028222">
    <w:abstractNumId w:val="6"/>
  </w:num>
  <w:num w:numId="9" w16cid:durableId="645401768">
    <w:abstractNumId w:val="8"/>
  </w:num>
  <w:num w:numId="10" w16cid:durableId="1098870062">
    <w:abstractNumId w:val="0"/>
  </w:num>
  <w:num w:numId="11" w16cid:durableId="1079862858">
    <w:abstractNumId w:val="4"/>
  </w:num>
  <w:num w:numId="12" w16cid:durableId="1958562497">
    <w:abstractNumId w:val="11"/>
  </w:num>
  <w:num w:numId="13" w16cid:durableId="6264751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yMTE3NDU1NTM2MDBR0lEKTi0uzszPAykwrAUALYdf+SwAAAA="/>
  </w:docVars>
  <w:rsids>
    <w:rsidRoot w:val="008549C2"/>
    <w:rsid w:val="00080560"/>
    <w:rsid w:val="000A1BF6"/>
    <w:rsid w:val="001D006F"/>
    <w:rsid w:val="00241B22"/>
    <w:rsid w:val="00297A0D"/>
    <w:rsid w:val="0038628A"/>
    <w:rsid w:val="003973D8"/>
    <w:rsid w:val="004D0898"/>
    <w:rsid w:val="0059326B"/>
    <w:rsid w:val="00635702"/>
    <w:rsid w:val="0067286B"/>
    <w:rsid w:val="00695916"/>
    <w:rsid w:val="006F5F41"/>
    <w:rsid w:val="00756D6F"/>
    <w:rsid w:val="008549C2"/>
    <w:rsid w:val="0086436A"/>
    <w:rsid w:val="008B7A5C"/>
    <w:rsid w:val="009A5008"/>
    <w:rsid w:val="00A60792"/>
    <w:rsid w:val="00D80E7F"/>
    <w:rsid w:val="00F21AF8"/>
    <w:rsid w:val="00FB4E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DCBC18"/>
  <w15:docId w15:val="{FA98505D-1205-4559-A75B-6AD57268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link w:val="Heading1Char"/>
    <w:uiPriority w:val="9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eastAsia="Times New Roman" w:cs="Times New Roman"/>
      <w:b/>
      <w:bCs/>
      <w:kern w:val="36"/>
      <w:sz w:val="48"/>
      <w:szCs w:val="48"/>
      <w:lang w:val="en-US" w:eastAsia="en-US" w:bidi="ar-SA"/>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spacing w:after="0" w:line="240" w:lineRule="auto"/>
      <w:ind w:left="720"/>
    </w:pPr>
    <w:rPr>
      <w:rFonts w:cs="Times New Roman"/>
      <w:sz w:val="24"/>
      <w:szCs w:val="20"/>
    </w:rPr>
  </w:style>
  <w:style w:type="table" w:customStyle="1" w:styleId="TableGrid2">
    <w:name w:val="Table Grid2"/>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Pr>
      <w:rFonts w:ascii="Times New Roman" w:hAnsi="Times New Roman"/>
      <w:sz w:val="24"/>
    </w:rPr>
  </w:style>
  <w:style w:type="table" w:customStyle="1" w:styleId="TableGrid3">
    <w:name w:val="Table Grid3"/>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imes New Roman"/>
    </w:rPr>
  </w:style>
  <w:style w:type="character" w:customStyle="1" w:styleId="a-size-extra-large">
    <w:name w:val="a-size-extra-large"/>
    <w:basedOn w:val="DefaultParagraphFont"/>
    <w:uiPriority w:val="99"/>
    <w:rPr>
      <w:rFonts w:cs="Times New Roman"/>
    </w:rPr>
  </w:style>
  <w:style w:type="character" w:styleId="Hyperlink">
    <w:name w:val="Hyperlink"/>
    <w:basedOn w:val="DefaultParagraphFont"/>
    <w:uiPriority w:val="99"/>
    <w:rPr>
      <w:rFonts w:cs="Times New Roman"/>
      <w:color w:val="0563C1"/>
      <w:u w:val="single"/>
    </w:rPr>
  </w:style>
  <w:style w:type="character" w:customStyle="1" w:styleId="a-size-large">
    <w:name w:val="a-size-large"/>
    <w:basedOn w:val="DefaultParagraphFont"/>
    <w:uiPriority w:val="99"/>
    <w:rPr>
      <w:rFonts w:cs="Times New Roman"/>
    </w:rPr>
  </w:style>
  <w:style w:type="character" w:customStyle="1" w:styleId="author">
    <w:name w:val="author"/>
    <w:basedOn w:val="DefaultParagraphFont"/>
    <w:uiPriority w:val="99"/>
    <w:rPr>
      <w:rFonts w:cs="Times New Roman"/>
    </w:rPr>
  </w:style>
  <w:style w:type="character" w:customStyle="1" w:styleId="a-color-secondary">
    <w:name w:val="a-color-secondary"/>
    <w:basedOn w:val="DefaultParagraphFont"/>
    <w:uiPriority w:val="99"/>
    <w:rPr>
      <w:rFonts w:cs="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735A8F-BF9A-4221-A0FF-3C529EB1B606}"/>
</file>

<file path=customXml/itemProps2.xml><?xml version="1.0" encoding="utf-8"?>
<ds:datastoreItem xmlns:ds="http://schemas.openxmlformats.org/officeDocument/2006/customXml" ds:itemID="{7B0BD5BE-411E-4DA5-8364-78BFC06554C2}"/>
</file>

<file path=customXml/itemProps3.xml><?xml version="1.0" encoding="utf-8"?>
<ds:datastoreItem xmlns:ds="http://schemas.openxmlformats.org/officeDocument/2006/customXml" ds:itemID="{567839E1-4AC3-44AD-8311-B5680DA7E463}"/>
</file>

<file path=docProps/app.xml><?xml version="1.0" encoding="utf-8"?>
<Properties xmlns="http://schemas.openxmlformats.org/officeDocument/2006/extended-properties" xmlns:vt="http://schemas.openxmlformats.org/officeDocument/2006/docPropsVTypes">
  <Template>Normal</Template>
  <TotalTime>16</TotalTime>
  <Pages>8</Pages>
  <Words>979</Words>
  <Characters>5988</Characters>
  <Application>Microsoft Office Word</Application>
  <DocSecurity>0</DocSecurity>
  <Lines>544</Lines>
  <Paragraphs>240</Paragraphs>
  <ScaleCrop>false</ScaleCrop>
  <HeadingPairs>
    <vt:vector size="2" baseType="variant">
      <vt:variant>
        <vt:lpstr>العنوان</vt:lpstr>
      </vt:variant>
      <vt:variant>
        <vt:i4>1</vt:i4>
      </vt:variant>
    </vt:vector>
  </HeadingPairs>
  <TitlesOfParts>
    <vt:vector size="1" baseType="lpstr">
      <vt:lpstr>Course Description</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GIZ</dc:creator>
  <cp:lastModifiedBy>Rasha Hussein</cp:lastModifiedBy>
  <cp:revision>8</cp:revision>
  <dcterms:created xsi:type="dcterms:W3CDTF">2023-11-28T09:56:00Z</dcterms:created>
  <dcterms:modified xsi:type="dcterms:W3CDTF">2024-04-22T07:31:00Z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638a82d957394131bc7a63ba411c9d69</vt:lpwstr>
  </property>
</Properties>
</file>